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E2" w:rsidRPr="0064240A" w:rsidRDefault="0064240A">
      <w:pPr>
        <w:widowControl/>
        <w:shd w:val="clear" w:color="auto" w:fill="FFFFFF" w:themeFill="background1"/>
        <w:spacing w:line="600" w:lineRule="atLeast"/>
        <w:jc w:val="center"/>
        <w:rPr>
          <w:rFonts w:ascii="宋体" w:eastAsia="宋体" w:hAnsi="宋体" w:cs="宋体"/>
          <w:b/>
          <w:bCs/>
          <w:kern w:val="0"/>
          <w:sz w:val="30"/>
          <w:szCs w:val="30"/>
        </w:rPr>
      </w:pPr>
      <w:r>
        <w:rPr>
          <w:rFonts w:ascii="宋体" w:eastAsia="宋体" w:hAnsi="宋体" w:cs="宋体" w:hint="eastAsia"/>
          <w:b/>
          <w:bCs/>
          <w:color w:val="000000"/>
          <w:kern w:val="0"/>
          <w:sz w:val="30"/>
          <w:szCs w:val="30"/>
        </w:rPr>
        <w:t>浙江音乐学院附属音乐学校</w:t>
      </w:r>
    </w:p>
    <w:p w:rsidR="002F13DA" w:rsidRDefault="005C2DB0">
      <w:pPr>
        <w:widowControl/>
        <w:shd w:val="clear" w:color="auto" w:fill="FFFFFF" w:themeFill="background1"/>
        <w:spacing w:line="600" w:lineRule="atLeast"/>
        <w:jc w:val="cente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体质</w:t>
      </w:r>
      <w:r w:rsidR="00A57DE6">
        <w:rPr>
          <w:rFonts w:ascii="宋体" w:eastAsia="宋体" w:hAnsi="宋体" w:cs="宋体" w:hint="eastAsia"/>
          <w:b/>
          <w:bCs/>
          <w:color w:val="000000"/>
          <w:kern w:val="0"/>
          <w:sz w:val="30"/>
          <w:szCs w:val="30"/>
        </w:rPr>
        <w:t>健康</w:t>
      </w:r>
      <w:r>
        <w:rPr>
          <w:rFonts w:ascii="宋体" w:eastAsia="宋体" w:hAnsi="宋体" w:cs="宋体" w:hint="eastAsia"/>
          <w:b/>
          <w:bCs/>
          <w:color w:val="000000"/>
          <w:kern w:val="0"/>
          <w:sz w:val="30"/>
          <w:szCs w:val="30"/>
        </w:rPr>
        <w:t>测试器材</w:t>
      </w:r>
      <w:r w:rsidR="0064240A">
        <w:rPr>
          <w:rFonts w:ascii="宋体" w:eastAsia="宋体" w:hAnsi="宋体" w:cs="宋体" w:hint="eastAsia"/>
          <w:b/>
          <w:bCs/>
          <w:color w:val="000000"/>
          <w:kern w:val="0"/>
          <w:sz w:val="30"/>
          <w:szCs w:val="30"/>
        </w:rPr>
        <w:t>采购</w:t>
      </w:r>
      <w:r w:rsidR="00A0634C">
        <w:rPr>
          <w:rFonts w:ascii="宋体" w:eastAsia="宋体" w:hAnsi="宋体" w:cs="宋体"/>
          <w:b/>
          <w:bCs/>
          <w:color w:val="000000"/>
          <w:kern w:val="0"/>
          <w:sz w:val="30"/>
          <w:szCs w:val="30"/>
        </w:rPr>
        <w:t>询价公告</w:t>
      </w:r>
    </w:p>
    <w:p w:rsidR="002F13DA" w:rsidRDefault="00A0634C">
      <w:pPr>
        <w:widowControl/>
        <w:shd w:val="clear" w:color="auto" w:fill="FFFFFF" w:themeFill="background1"/>
        <w:spacing w:before="100" w:beforeAutospacing="1" w:after="100" w:afterAutospacing="1" w:line="480" w:lineRule="atLeast"/>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参照财政部</w:t>
      </w:r>
      <w:r>
        <w:rPr>
          <w:rFonts w:ascii="Arial" w:eastAsia="宋体" w:hAnsi="Arial" w:cs="Arial"/>
          <w:color w:val="000000"/>
          <w:kern w:val="0"/>
          <w:sz w:val="24"/>
          <w:szCs w:val="24"/>
        </w:rPr>
        <w:t>2013</w:t>
      </w:r>
      <w:r>
        <w:rPr>
          <w:rFonts w:ascii="Arial" w:eastAsia="宋体" w:hAnsi="Arial" w:cs="Arial" w:hint="eastAsia"/>
          <w:color w:val="000000"/>
          <w:kern w:val="0"/>
          <w:sz w:val="24"/>
          <w:szCs w:val="24"/>
        </w:rPr>
        <w:t>年</w:t>
      </w:r>
      <w:r>
        <w:rPr>
          <w:rFonts w:ascii="Arial" w:eastAsia="宋体" w:hAnsi="Arial" w:cs="Arial"/>
          <w:color w:val="000000"/>
          <w:kern w:val="0"/>
          <w:sz w:val="24"/>
          <w:szCs w:val="24"/>
        </w:rPr>
        <w:t>12</w:t>
      </w:r>
      <w:r>
        <w:rPr>
          <w:rFonts w:ascii="Arial" w:eastAsia="宋体" w:hAnsi="Arial" w:cs="Arial" w:hint="eastAsia"/>
          <w:color w:val="000000"/>
          <w:kern w:val="0"/>
          <w:sz w:val="24"/>
          <w:szCs w:val="24"/>
        </w:rPr>
        <w:t>月</w:t>
      </w:r>
      <w:r>
        <w:rPr>
          <w:rFonts w:ascii="Arial" w:eastAsia="宋体" w:hAnsi="Arial" w:cs="Arial"/>
          <w:color w:val="000000"/>
          <w:kern w:val="0"/>
          <w:sz w:val="24"/>
          <w:szCs w:val="24"/>
        </w:rPr>
        <w:t>19</w:t>
      </w:r>
      <w:r>
        <w:rPr>
          <w:rFonts w:ascii="Arial" w:eastAsia="宋体" w:hAnsi="Arial" w:cs="Arial" w:hint="eastAsia"/>
          <w:color w:val="000000"/>
          <w:kern w:val="0"/>
          <w:sz w:val="24"/>
          <w:szCs w:val="24"/>
        </w:rPr>
        <w:t>日颁布的《政府采购非招标采购方式管理办法》等法律法规规定，现就</w:t>
      </w:r>
      <w:r w:rsidR="00006B89" w:rsidRPr="00006B89">
        <w:rPr>
          <w:rFonts w:ascii="Arial" w:eastAsia="宋体" w:hAnsi="Arial" w:cs="Arial" w:hint="eastAsia"/>
          <w:color w:val="000000"/>
          <w:kern w:val="0"/>
          <w:sz w:val="24"/>
          <w:szCs w:val="24"/>
        </w:rPr>
        <w:t>体质健康测试器材</w:t>
      </w:r>
      <w:r>
        <w:rPr>
          <w:rFonts w:ascii="Arial" w:eastAsia="宋体" w:hAnsi="Arial" w:cs="Arial" w:hint="eastAsia"/>
          <w:color w:val="000000"/>
          <w:kern w:val="0"/>
          <w:sz w:val="24"/>
          <w:szCs w:val="24"/>
        </w:rPr>
        <w:t>进行询价，欢迎国内合格供应商前来报价。</w:t>
      </w:r>
    </w:p>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proofErr w:type="gramStart"/>
      <w:r>
        <w:rPr>
          <w:rFonts w:ascii="Arial" w:eastAsia="宋体" w:hAnsi="Arial" w:cs="Arial"/>
          <w:color w:val="000000"/>
          <w:kern w:val="0"/>
          <w:sz w:val="24"/>
          <w:szCs w:val="24"/>
        </w:rPr>
        <w:t>一</w:t>
      </w:r>
      <w:proofErr w:type="gramEnd"/>
      <w:r>
        <w:rPr>
          <w:rFonts w:ascii="Arial" w:eastAsia="宋体" w:hAnsi="Arial" w:cs="Arial"/>
          <w:color w:val="000000"/>
          <w:kern w:val="0"/>
          <w:sz w:val="24"/>
          <w:szCs w:val="24"/>
        </w:rPr>
        <w:t>．</w:t>
      </w:r>
      <w:r>
        <w:rPr>
          <w:rFonts w:ascii="Arial" w:eastAsia="宋体" w:hAnsi="Arial" w:cs="Arial"/>
          <w:color w:val="000000"/>
          <w:kern w:val="0"/>
          <w:sz w:val="24"/>
          <w:szCs w:val="24"/>
        </w:rPr>
        <w:t xml:space="preserve"> </w:t>
      </w:r>
      <w:r>
        <w:rPr>
          <w:rFonts w:ascii="Arial" w:eastAsia="宋体" w:hAnsi="Arial" w:cs="Arial"/>
          <w:color w:val="000000"/>
          <w:kern w:val="0"/>
          <w:sz w:val="24"/>
          <w:szCs w:val="24"/>
        </w:rPr>
        <w:t>询价项目编号</w:t>
      </w:r>
      <w:r>
        <w:rPr>
          <w:rFonts w:ascii="Arial" w:eastAsia="宋体" w:hAnsi="Arial" w:cs="Arial"/>
          <w:color w:val="000000"/>
          <w:kern w:val="0"/>
          <w:sz w:val="24"/>
          <w:szCs w:val="24"/>
        </w:rPr>
        <w:t>:</w:t>
      </w:r>
      <w:r w:rsidR="0064240A">
        <w:rPr>
          <w:rFonts w:ascii="Arial" w:eastAsia="宋体" w:hAnsi="Arial" w:cs="Arial"/>
          <w:kern w:val="0"/>
          <w:sz w:val="24"/>
          <w:szCs w:val="24"/>
        </w:rPr>
        <w:t>ZYFZ201700</w:t>
      </w:r>
      <w:r w:rsidR="00656A86">
        <w:rPr>
          <w:rFonts w:ascii="Arial" w:eastAsia="宋体" w:hAnsi="Arial" w:cs="Arial" w:hint="eastAsia"/>
          <w:kern w:val="0"/>
          <w:sz w:val="24"/>
          <w:szCs w:val="24"/>
        </w:rPr>
        <w:t>5</w:t>
      </w:r>
      <w:r w:rsidR="0064240A">
        <w:rPr>
          <w:rFonts w:ascii="Arial" w:eastAsia="宋体" w:hAnsi="Arial" w:cs="Arial"/>
          <w:kern w:val="0"/>
          <w:sz w:val="24"/>
          <w:szCs w:val="24"/>
        </w:rPr>
        <w:t>0</w:t>
      </w:r>
    </w:p>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二</w:t>
      </w:r>
      <w:r>
        <w:rPr>
          <w:rFonts w:ascii="Arial" w:eastAsia="宋体" w:hAnsi="Arial" w:cs="Arial"/>
          <w:color w:val="000000"/>
          <w:kern w:val="0"/>
          <w:sz w:val="24"/>
          <w:szCs w:val="24"/>
        </w:rPr>
        <w:t>．</w:t>
      </w:r>
      <w:r>
        <w:rPr>
          <w:rFonts w:ascii="Arial" w:eastAsia="宋体" w:hAnsi="Arial" w:cs="Arial"/>
          <w:color w:val="000000"/>
          <w:kern w:val="0"/>
          <w:sz w:val="24"/>
          <w:szCs w:val="24"/>
        </w:rPr>
        <w:t xml:space="preserve"> </w:t>
      </w:r>
      <w:r>
        <w:rPr>
          <w:rFonts w:ascii="Arial" w:eastAsia="宋体" w:hAnsi="Arial" w:cs="Arial"/>
          <w:color w:val="000000"/>
          <w:kern w:val="0"/>
          <w:sz w:val="24"/>
          <w:szCs w:val="24"/>
        </w:rPr>
        <w:t>询价项目概况：</w:t>
      </w:r>
    </w:p>
    <w:tbl>
      <w:tblPr>
        <w:tblW w:w="8156" w:type="dxa"/>
        <w:jc w:val="center"/>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4A0"/>
      </w:tblPr>
      <w:tblGrid>
        <w:gridCol w:w="676"/>
        <w:gridCol w:w="1223"/>
        <w:gridCol w:w="531"/>
        <w:gridCol w:w="531"/>
        <w:gridCol w:w="816"/>
        <w:gridCol w:w="3848"/>
        <w:gridCol w:w="531"/>
      </w:tblGrid>
      <w:tr w:rsidR="002F13DA">
        <w:trPr>
          <w:trHeight w:val="300"/>
          <w:jc w:val="center"/>
        </w:trPr>
        <w:tc>
          <w:tcPr>
            <w:tcW w:w="676"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序号</w:t>
            </w:r>
          </w:p>
        </w:tc>
        <w:tc>
          <w:tcPr>
            <w:tcW w:w="1223"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项目名称</w:t>
            </w: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单位</w:t>
            </w: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数量</w:t>
            </w:r>
          </w:p>
        </w:tc>
        <w:tc>
          <w:tcPr>
            <w:tcW w:w="816"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预算金额</w:t>
            </w:r>
            <w:r>
              <w:rPr>
                <w:rFonts w:ascii="inherit" w:eastAsia="宋体" w:hAnsi="inherit" w:cs="宋体"/>
                <w:kern w:val="0"/>
                <w:sz w:val="18"/>
                <w:szCs w:val="18"/>
              </w:rPr>
              <w:t>(</w:t>
            </w:r>
            <w:r>
              <w:rPr>
                <w:rFonts w:ascii="inherit" w:eastAsia="宋体" w:hAnsi="inherit" w:cs="宋体"/>
                <w:kern w:val="0"/>
                <w:sz w:val="18"/>
                <w:szCs w:val="18"/>
              </w:rPr>
              <w:t>万元</w:t>
            </w:r>
            <w:r>
              <w:rPr>
                <w:rFonts w:ascii="inherit" w:eastAsia="宋体" w:hAnsi="inherit" w:cs="宋体"/>
                <w:kern w:val="0"/>
                <w:sz w:val="18"/>
                <w:szCs w:val="18"/>
              </w:rPr>
              <w:t>)</w:t>
            </w:r>
          </w:p>
        </w:tc>
        <w:tc>
          <w:tcPr>
            <w:tcW w:w="3848"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简要规格描述或项目基本概况介绍</w:t>
            </w: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备注</w:t>
            </w:r>
          </w:p>
        </w:tc>
      </w:tr>
      <w:tr w:rsidR="002F13DA">
        <w:trPr>
          <w:trHeight w:val="300"/>
          <w:jc w:val="center"/>
        </w:trPr>
        <w:tc>
          <w:tcPr>
            <w:tcW w:w="676"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1</w:t>
            </w:r>
          </w:p>
        </w:tc>
        <w:tc>
          <w:tcPr>
            <w:tcW w:w="1223"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2F13DA">
            <w:pPr>
              <w:widowControl/>
              <w:shd w:val="clear" w:color="auto" w:fill="FFFFFF" w:themeFill="background1"/>
              <w:jc w:val="center"/>
              <w:rPr>
                <w:rFonts w:ascii="inherit" w:eastAsia="宋体" w:hAnsi="inherit" w:cs="宋体" w:hint="eastAsia"/>
                <w:kern w:val="0"/>
                <w:sz w:val="18"/>
                <w:szCs w:val="18"/>
              </w:rPr>
            </w:pP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2F13DA">
            <w:pPr>
              <w:widowControl/>
              <w:shd w:val="clear" w:color="auto" w:fill="FFFFFF" w:themeFill="background1"/>
              <w:jc w:val="center"/>
              <w:rPr>
                <w:rFonts w:ascii="inherit" w:eastAsia="宋体" w:hAnsi="inherit" w:cs="宋体" w:hint="eastAsia"/>
                <w:kern w:val="0"/>
                <w:sz w:val="18"/>
                <w:szCs w:val="18"/>
              </w:rPr>
            </w:pP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2F13DA">
            <w:pPr>
              <w:widowControl/>
              <w:shd w:val="clear" w:color="auto" w:fill="FFFFFF" w:themeFill="background1"/>
              <w:jc w:val="center"/>
              <w:rPr>
                <w:rFonts w:ascii="inherit" w:eastAsia="宋体" w:hAnsi="inherit" w:cs="宋体" w:hint="eastAsia"/>
                <w:kern w:val="0"/>
                <w:sz w:val="18"/>
                <w:szCs w:val="18"/>
              </w:rPr>
            </w:pPr>
          </w:p>
        </w:tc>
        <w:tc>
          <w:tcPr>
            <w:tcW w:w="816"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2F13DA">
            <w:pPr>
              <w:widowControl/>
              <w:shd w:val="clear" w:color="auto" w:fill="FFFFFF" w:themeFill="background1"/>
              <w:jc w:val="center"/>
              <w:rPr>
                <w:rFonts w:ascii="inherit" w:eastAsia="宋体" w:hAnsi="inherit" w:cs="宋体" w:hint="eastAsia"/>
                <w:kern w:val="0"/>
                <w:sz w:val="18"/>
                <w:szCs w:val="18"/>
              </w:rPr>
            </w:pPr>
          </w:p>
        </w:tc>
        <w:tc>
          <w:tcPr>
            <w:tcW w:w="3848"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详见附件</w:t>
            </w:r>
          </w:p>
        </w:tc>
        <w:tc>
          <w:tcPr>
            <w:tcW w:w="531" w:type="dxa"/>
            <w:tcBorders>
              <w:top w:val="single" w:sz="6" w:space="0" w:color="C1DAD7"/>
              <w:left w:val="single" w:sz="6" w:space="0" w:color="C1DAD7"/>
              <w:bottom w:val="single" w:sz="6" w:space="0" w:color="C1DAD7"/>
              <w:right w:val="single" w:sz="6" w:space="0" w:color="C1DAD7"/>
            </w:tcBorders>
            <w:shd w:val="clear" w:color="auto" w:fill="F1F7FB"/>
            <w:vAlign w:val="center"/>
          </w:tcPr>
          <w:p w:rsidR="002F13DA" w:rsidRDefault="00A0634C">
            <w:pPr>
              <w:widowControl/>
              <w:shd w:val="clear" w:color="auto" w:fill="FFFFFF" w:themeFill="background1"/>
              <w:jc w:val="center"/>
              <w:rPr>
                <w:rFonts w:ascii="inherit" w:eastAsia="宋体" w:hAnsi="inherit" w:cs="宋体" w:hint="eastAsia"/>
                <w:kern w:val="0"/>
                <w:sz w:val="18"/>
                <w:szCs w:val="18"/>
              </w:rPr>
            </w:pPr>
            <w:r>
              <w:rPr>
                <w:rFonts w:ascii="inherit" w:eastAsia="宋体" w:hAnsi="inherit" w:cs="宋体"/>
                <w:kern w:val="0"/>
                <w:sz w:val="18"/>
                <w:szCs w:val="18"/>
              </w:rPr>
              <w:t>/</w:t>
            </w:r>
          </w:p>
        </w:tc>
      </w:tr>
    </w:tbl>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三</w:t>
      </w:r>
      <w:r>
        <w:rPr>
          <w:rFonts w:ascii="Arial" w:eastAsia="宋体" w:hAnsi="Arial" w:cs="Arial"/>
          <w:color w:val="000000"/>
          <w:kern w:val="0"/>
          <w:sz w:val="24"/>
          <w:szCs w:val="24"/>
        </w:rPr>
        <w:t>．询价供应商资格要求：</w:t>
      </w:r>
    </w:p>
    <w:p w:rsidR="002F13DA" w:rsidRDefault="00A0634C">
      <w:pPr>
        <w:autoSpaceDE w:val="0"/>
        <w:autoSpaceDN w:val="0"/>
        <w:adjustRightInd w:val="0"/>
        <w:spacing w:line="440" w:lineRule="exact"/>
        <w:ind w:firstLineChars="100" w:firstLine="240"/>
        <w:rPr>
          <w:rFonts w:ascii="Arial" w:eastAsia="宋体" w:hAnsi="Arial" w:cs="Arial"/>
          <w:color w:val="000000"/>
          <w:kern w:val="0"/>
          <w:sz w:val="24"/>
          <w:szCs w:val="24"/>
        </w:rPr>
      </w:pPr>
      <w:r>
        <w:rPr>
          <w:rFonts w:ascii="Arial" w:eastAsia="宋体" w:hAnsi="Arial" w:cs="Arial"/>
          <w:color w:val="000000"/>
          <w:kern w:val="0"/>
          <w:sz w:val="24"/>
          <w:szCs w:val="24"/>
        </w:rPr>
        <w:t xml:space="preserve">(1) </w:t>
      </w:r>
      <w:r>
        <w:rPr>
          <w:rFonts w:ascii="Arial" w:eastAsia="宋体" w:hAnsi="Arial" w:cs="Arial" w:hint="eastAsia"/>
          <w:color w:val="000000"/>
          <w:kern w:val="0"/>
          <w:sz w:val="24"/>
          <w:szCs w:val="24"/>
        </w:rPr>
        <w:t>供应商必须是具有独立法人资格、中华人民共和国工商行政管理机关颁发的有效企业营业执照、税务登记证。</w:t>
      </w:r>
    </w:p>
    <w:p w:rsidR="002F13DA" w:rsidRPr="00557C1F" w:rsidRDefault="00A0634C">
      <w:pPr>
        <w:widowControl/>
        <w:shd w:val="clear" w:color="auto" w:fill="FFFFFF" w:themeFill="background1"/>
        <w:spacing w:before="100" w:beforeAutospacing="1" w:after="100" w:afterAutospacing="1"/>
        <w:ind w:firstLineChars="50" w:firstLine="120"/>
        <w:jc w:val="left"/>
        <w:rPr>
          <w:rFonts w:ascii="Arial" w:eastAsia="宋体" w:hAnsi="Arial" w:cs="Arial"/>
          <w:kern w:val="0"/>
          <w:sz w:val="24"/>
          <w:szCs w:val="24"/>
        </w:rPr>
      </w:pPr>
      <w:r>
        <w:rPr>
          <w:rFonts w:ascii="Arial" w:eastAsia="宋体" w:hAnsi="Arial" w:cs="Arial"/>
          <w:color w:val="000000"/>
          <w:kern w:val="0"/>
          <w:sz w:val="24"/>
          <w:szCs w:val="24"/>
        </w:rPr>
        <w:t>（</w:t>
      </w:r>
      <w:r>
        <w:rPr>
          <w:rFonts w:ascii="Arial" w:eastAsia="宋体" w:hAnsi="Arial" w:cs="Arial" w:hint="eastAsia"/>
          <w:color w:val="000000"/>
          <w:kern w:val="0"/>
          <w:sz w:val="24"/>
          <w:szCs w:val="24"/>
        </w:rPr>
        <w:t>2</w:t>
      </w:r>
      <w:r>
        <w:rPr>
          <w:rFonts w:ascii="Arial" w:eastAsia="宋体" w:hAnsi="Arial" w:cs="Arial"/>
          <w:color w:val="000000"/>
          <w:kern w:val="0"/>
          <w:sz w:val="24"/>
          <w:szCs w:val="24"/>
        </w:rPr>
        <w:t>）</w:t>
      </w:r>
      <w:r>
        <w:rPr>
          <w:rFonts w:ascii="Arial" w:eastAsia="宋体" w:hAnsi="Arial" w:cs="Arial" w:hint="eastAsia"/>
          <w:color w:val="000000"/>
          <w:kern w:val="0"/>
          <w:sz w:val="24"/>
          <w:szCs w:val="24"/>
        </w:rPr>
        <w:t>供应商具备行业或专业资质</w:t>
      </w:r>
      <w:r w:rsidR="00557C1F">
        <w:rPr>
          <w:rFonts w:ascii="Arial" w:eastAsia="宋体" w:hAnsi="Arial" w:cs="Arial" w:hint="eastAsia"/>
          <w:kern w:val="0"/>
          <w:sz w:val="24"/>
          <w:szCs w:val="24"/>
        </w:rPr>
        <w:t>。</w:t>
      </w:r>
    </w:p>
    <w:p w:rsidR="002F13DA" w:rsidRDefault="00A0634C">
      <w:pPr>
        <w:widowControl/>
        <w:shd w:val="clear" w:color="auto" w:fill="FFFFFF" w:themeFill="background1"/>
        <w:spacing w:before="100" w:beforeAutospacing="1" w:after="100" w:afterAutospacing="1"/>
        <w:ind w:firstLineChars="50" w:firstLine="120"/>
        <w:jc w:val="left"/>
        <w:rPr>
          <w:rFonts w:ascii="Arial" w:eastAsia="宋体" w:hAnsi="Arial" w:cs="Arial"/>
          <w:color w:val="000000"/>
          <w:kern w:val="0"/>
          <w:sz w:val="24"/>
          <w:szCs w:val="24"/>
        </w:rPr>
      </w:pPr>
      <w:r>
        <w:rPr>
          <w:rFonts w:ascii="Arial" w:eastAsia="宋体" w:hAnsi="Arial" w:cs="Arial"/>
          <w:color w:val="000000"/>
          <w:kern w:val="0"/>
          <w:sz w:val="24"/>
          <w:szCs w:val="24"/>
        </w:rPr>
        <w:t>（</w:t>
      </w:r>
      <w:r>
        <w:rPr>
          <w:rFonts w:ascii="Arial" w:eastAsia="宋体" w:hAnsi="Arial" w:cs="Arial" w:hint="eastAsia"/>
          <w:color w:val="000000"/>
          <w:kern w:val="0"/>
          <w:sz w:val="24"/>
          <w:szCs w:val="24"/>
        </w:rPr>
        <w:t>3</w:t>
      </w:r>
      <w:r>
        <w:rPr>
          <w:rFonts w:ascii="Arial" w:eastAsia="宋体" w:hAnsi="Arial" w:cs="Arial"/>
          <w:color w:val="000000"/>
          <w:kern w:val="0"/>
          <w:sz w:val="24"/>
          <w:szCs w:val="24"/>
        </w:rPr>
        <w:t>）本项目拒绝联合体投标或转包。</w:t>
      </w:r>
    </w:p>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color w:val="000000"/>
          <w:kern w:val="0"/>
          <w:sz w:val="24"/>
          <w:szCs w:val="24"/>
        </w:rPr>
        <w:t>四．询价文件领取方式：网上免费下载或通过电子邮件发送。</w:t>
      </w:r>
    </w:p>
    <w:p w:rsidR="008143E2" w:rsidRPr="008143E2" w:rsidRDefault="00A32634">
      <w:pPr>
        <w:widowControl/>
        <w:shd w:val="clear" w:color="auto" w:fill="FFFFFF" w:themeFill="background1"/>
        <w:spacing w:before="100" w:beforeAutospacing="1" w:after="100" w:afterAutospacing="1" w:line="480" w:lineRule="atLeast"/>
        <w:jc w:val="left"/>
        <w:rPr>
          <w:rFonts w:ascii="Arial" w:eastAsia="宋体" w:hAnsi="Arial" w:cs="Arial"/>
          <w:kern w:val="0"/>
          <w:sz w:val="24"/>
          <w:szCs w:val="24"/>
        </w:rPr>
      </w:pPr>
      <w:r>
        <w:rPr>
          <w:rFonts w:ascii="Arial" w:eastAsia="宋体" w:hAnsi="Arial" w:cs="Arial"/>
          <w:color w:val="000000"/>
          <w:kern w:val="0"/>
          <w:sz w:val="24"/>
          <w:szCs w:val="24"/>
        </w:rPr>
        <w:t>五．</w:t>
      </w:r>
      <w:r>
        <w:rPr>
          <w:rFonts w:ascii="Arial" w:eastAsia="宋体" w:hAnsi="Arial" w:cs="Arial" w:hint="eastAsia"/>
          <w:color w:val="000000"/>
          <w:kern w:val="0"/>
          <w:sz w:val="24"/>
          <w:szCs w:val="24"/>
        </w:rPr>
        <w:t>询价</w:t>
      </w:r>
      <w:r w:rsidR="00527912">
        <w:rPr>
          <w:rFonts w:ascii="Arial" w:eastAsia="宋体" w:hAnsi="Arial" w:cs="Arial" w:hint="eastAsia"/>
          <w:color w:val="000000"/>
          <w:kern w:val="0"/>
          <w:sz w:val="24"/>
          <w:szCs w:val="24"/>
        </w:rPr>
        <w:t>文件递交响应</w:t>
      </w:r>
      <w:r w:rsidR="00A0634C">
        <w:rPr>
          <w:rFonts w:ascii="Arial" w:eastAsia="宋体" w:hAnsi="Arial" w:cs="Arial"/>
          <w:color w:val="000000"/>
          <w:kern w:val="0"/>
          <w:sz w:val="24"/>
          <w:szCs w:val="24"/>
        </w:rPr>
        <w:t>时间：</w:t>
      </w:r>
      <w:r w:rsidRPr="0064240A">
        <w:rPr>
          <w:rFonts w:ascii="Arial" w:eastAsia="宋体" w:hAnsi="Arial" w:cs="Arial"/>
          <w:kern w:val="0"/>
          <w:sz w:val="24"/>
          <w:szCs w:val="24"/>
        </w:rPr>
        <w:t>201</w:t>
      </w:r>
      <w:r>
        <w:rPr>
          <w:rFonts w:ascii="Arial" w:eastAsia="宋体" w:hAnsi="Arial" w:cs="Arial" w:hint="eastAsia"/>
          <w:kern w:val="0"/>
          <w:sz w:val="24"/>
          <w:szCs w:val="24"/>
        </w:rPr>
        <w:t>8</w:t>
      </w:r>
      <w:r w:rsidRPr="0064240A">
        <w:rPr>
          <w:rFonts w:ascii="Arial" w:eastAsia="宋体" w:hAnsi="Arial" w:cs="Arial" w:hint="eastAsia"/>
          <w:kern w:val="0"/>
          <w:sz w:val="24"/>
          <w:szCs w:val="24"/>
        </w:rPr>
        <w:t>年</w:t>
      </w:r>
      <w:r w:rsidRPr="0064240A">
        <w:rPr>
          <w:rFonts w:ascii="Arial" w:eastAsia="宋体" w:hAnsi="Arial" w:cs="Arial"/>
          <w:kern w:val="0"/>
          <w:sz w:val="24"/>
          <w:szCs w:val="24"/>
        </w:rPr>
        <w:t>0</w:t>
      </w:r>
      <w:r>
        <w:rPr>
          <w:rFonts w:ascii="Arial" w:eastAsia="宋体" w:hAnsi="Arial" w:cs="Arial" w:hint="eastAsia"/>
          <w:kern w:val="0"/>
          <w:sz w:val="24"/>
          <w:szCs w:val="24"/>
        </w:rPr>
        <w:t>6</w:t>
      </w:r>
      <w:r w:rsidRPr="0064240A">
        <w:rPr>
          <w:rFonts w:ascii="Arial" w:eastAsia="宋体" w:hAnsi="Arial" w:cs="Arial" w:hint="eastAsia"/>
          <w:kern w:val="0"/>
          <w:sz w:val="24"/>
          <w:szCs w:val="24"/>
        </w:rPr>
        <w:t>月</w:t>
      </w:r>
      <w:r>
        <w:rPr>
          <w:rFonts w:ascii="Arial" w:eastAsia="宋体" w:hAnsi="Arial" w:cs="Arial" w:hint="eastAsia"/>
          <w:kern w:val="0"/>
          <w:sz w:val="24"/>
          <w:szCs w:val="24"/>
        </w:rPr>
        <w:t>20</w:t>
      </w:r>
      <w:r w:rsidRPr="0064240A">
        <w:rPr>
          <w:rFonts w:ascii="Arial" w:eastAsia="宋体" w:hAnsi="Arial" w:cs="Arial" w:hint="eastAsia"/>
          <w:kern w:val="0"/>
          <w:sz w:val="24"/>
          <w:szCs w:val="24"/>
        </w:rPr>
        <w:t>日</w:t>
      </w:r>
      <w:r>
        <w:rPr>
          <w:rFonts w:ascii="Arial" w:eastAsia="宋体" w:hAnsi="Arial" w:cs="Arial" w:hint="eastAsia"/>
          <w:kern w:val="0"/>
          <w:sz w:val="24"/>
          <w:szCs w:val="24"/>
        </w:rPr>
        <w:t>——</w:t>
      </w:r>
      <w:r w:rsidRPr="0064240A">
        <w:rPr>
          <w:rFonts w:ascii="Arial" w:eastAsia="宋体" w:hAnsi="Arial" w:cs="Arial"/>
          <w:kern w:val="0"/>
          <w:sz w:val="24"/>
          <w:szCs w:val="24"/>
        </w:rPr>
        <w:t>201</w:t>
      </w:r>
      <w:r>
        <w:rPr>
          <w:rFonts w:ascii="Arial" w:eastAsia="宋体" w:hAnsi="Arial" w:cs="Arial" w:hint="eastAsia"/>
          <w:kern w:val="0"/>
          <w:sz w:val="24"/>
          <w:szCs w:val="24"/>
        </w:rPr>
        <w:t>8</w:t>
      </w:r>
      <w:r w:rsidRPr="0064240A">
        <w:rPr>
          <w:rFonts w:ascii="Arial" w:eastAsia="宋体" w:hAnsi="Arial" w:cs="Arial" w:hint="eastAsia"/>
          <w:kern w:val="0"/>
          <w:sz w:val="24"/>
          <w:szCs w:val="24"/>
        </w:rPr>
        <w:t>年</w:t>
      </w:r>
      <w:r w:rsidRPr="0064240A">
        <w:rPr>
          <w:rFonts w:ascii="Arial" w:eastAsia="宋体" w:hAnsi="Arial" w:cs="Arial"/>
          <w:kern w:val="0"/>
          <w:sz w:val="24"/>
          <w:szCs w:val="24"/>
        </w:rPr>
        <w:t>0</w:t>
      </w:r>
      <w:r w:rsidR="00527912">
        <w:rPr>
          <w:rFonts w:ascii="Arial" w:eastAsia="宋体" w:hAnsi="Arial" w:cs="Arial" w:hint="eastAsia"/>
          <w:kern w:val="0"/>
          <w:sz w:val="24"/>
          <w:szCs w:val="24"/>
        </w:rPr>
        <w:t>7</w:t>
      </w:r>
      <w:r w:rsidRPr="0064240A">
        <w:rPr>
          <w:rFonts w:ascii="Arial" w:eastAsia="宋体" w:hAnsi="Arial" w:cs="Arial" w:hint="eastAsia"/>
          <w:kern w:val="0"/>
          <w:sz w:val="24"/>
          <w:szCs w:val="24"/>
        </w:rPr>
        <w:t>月</w:t>
      </w:r>
      <w:r w:rsidR="00527912">
        <w:rPr>
          <w:rFonts w:ascii="Arial" w:eastAsia="宋体" w:hAnsi="Arial" w:cs="Arial" w:hint="eastAsia"/>
          <w:kern w:val="0"/>
          <w:sz w:val="24"/>
          <w:szCs w:val="24"/>
        </w:rPr>
        <w:t>04</w:t>
      </w:r>
      <w:r w:rsidRPr="0064240A">
        <w:rPr>
          <w:rFonts w:ascii="Arial" w:eastAsia="宋体" w:hAnsi="Arial" w:cs="Arial" w:hint="eastAsia"/>
          <w:kern w:val="0"/>
          <w:sz w:val="24"/>
          <w:szCs w:val="24"/>
        </w:rPr>
        <w:t>日</w:t>
      </w:r>
      <w:r w:rsidR="002D6855">
        <w:rPr>
          <w:rFonts w:ascii="Arial" w:eastAsia="宋体" w:hAnsi="Arial" w:cs="Arial" w:hint="eastAsia"/>
          <w:kern w:val="0"/>
          <w:sz w:val="24"/>
          <w:szCs w:val="24"/>
        </w:rPr>
        <w:t>（节假日除外）</w:t>
      </w:r>
    </w:p>
    <w:p w:rsidR="00557C1F" w:rsidRPr="00557C1F" w:rsidRDefault="00A0634C" w:rsidP="00557C1F">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color w:val="000000"/>
          <w:kern w:val="0"/>
          <w:sz w:val="24"/>
          <w:szCs w:val="24"/>
        </w:rPr>
        <w:t>六．询价响应</w:t>
      </w:r>
      <w:r w:rsidR="00A32634">
        <w:rPr>
          <w:rFonts w:ascii="Arial" w:eastAsia="宋体" w:hAnsi="Arial" w:cs="Arial" w:hint="eastAsia"/>
          <w:color w:val="000000"/>
          <w:kern w:val="0"/>
          <w:sz w:val="24"/>
          <w:szCs w:val="24"/>
        </w:rPr>
        <w:t>提交</w:t>
      </w:r>
      <w:r>
        <w:rPr>
          <w:rFonts w:ascii="Arial" w:eastAsia="宋体" w:hAnsi="Arial" w:cs="Arial"/>
          <w:color w:val="000000"/>
          <w:kern w:val="0"/>
          <w:sz w:val="24"/>
          <w:szCs w:val="24"/>
        </w:rPr>
        <w:t>地址：</w:t>
      </w:r>
      <w:r w:rsidR="00557C1F" w:rsidRPr="00557C1F">
        <w:rPr>
          <w:rFonts w:ascii="Arial" w:eastAsia="宋体" w:hAnsi="Arial" w:cs="Arial" w:hint="eastAsia"/>
          <w:color w:val="000000"/>
          <w:kern w:val="0"/>
          <w:sz w:val="24"/>
          <w:szCs w:val="24"/>
        </w:rPr>
        <w:t>杭州市西湖</w:t>
      </w:r>
      <w:proofErr w:type="gramStart"/>
      <w:r w:rsidR="00557C1F" w:rsidRPr="00557C1F">
        <w:rPr>
          <w:rFonts w:ascii="Arial" w:eastAsia="宋体" w:hAnsi="Arial" w:cs="Arial" w:hint="eastAsia"/>
          <w:color w:val="000000"/>
          <w:kern w:val="0"/>
          <w:sz w:val="24"/>
          <w:szCs w:val="24"/>
        </w:rPr>
        <w:t>区浙音路</w:t>
      </w:r>
      <w:proofErr w:type="gramEnd"/>
      <w:r w:rsidR="00557C1F" w:rsidRPr="00557C1F">
        <w:rPr>
          <w:rFonts w:ascii="Arial" w:eastAsia="宋体" w:hAnsi="Arial" w:cs="Arial" w:hint="eastAsia"/>
          <w:color w:val="000000"/>
          <w:kern w:val="0"/>
          <w:sz w:val="24"/>
          <w:szCs w:val="24"/>
        </w:rPr>
        <w:t>1</w:t>
      </w:r>
      <w:r w:rsidR="00557C1F" w:rsidRPr="00557C1F">
        <w:rPr>
          <w:rFonts w:ascii="Arial" w:eastAsia="宋体" w:hAnsi="Arial" w:cs="Arial" w:hint="eastAsia"/>
          <w:color w:val="000000"/>
          <w:kern w:val="0"/>
          <w:sz w:val="24"/>
          <w:szCs w:val="24"/>
        </w:rPr>
        <w:t>号浙江音乐学院附中</w:t>
      </w:r>
      <w:r w:rsidR="003150E5">
        <w:rPr>
          <w:rFonts w:ascii="Arial" w:eastAsia="宋体" w:hAnsi="Arial" w:cs="Arial" w:hint="eastAsia"/>
          <w:color w:val="000000"/>
          <w:kern w:val="0"/>
          <w:sz w:val="24"/>
          <w:szCs w:val="24"/>
        </w:rPr>
        <w:t>一</w:t>
      </w:r>
      <w:r w:rsidR="00557C1F" w:rsidRPr="00557C1F">
        <w:rPr>
          <w:rFonts w:ascii="Arial" w:eastAsia="宋体" w:hAnsi="Arial" w:cs="Arial" w:hint="eastAsia"/>
          <w:color w:val="000000"/>
          <w:kern w:val="0"/>
          <w:sz w:val="24"/>
          <w:szCs w:val="24"/>
        </w:rPr>
        <w:t>楼</w:t>
      </w:r>
      <w:r w:rsidR="00557C1F" w:rsidRPr="00557C1F">
        <w:rPr>
          <w:rFonts w:ascii="Arial" w:eastAsia="宋体" w:hAnsi="Arial" w:cs="Arial"/>
          <w:color w:val="000000"/>
          <w:kern w:val="0"/>
          <w:sz w:val="24"/>
          <w:szCs w:val="24"/>
        </w:rPr>
        <w:t>A</w:t>
      </w:r>
      <w:r w:rsidR="00485407">
        <w:rPr>
          <w:rFonts w:ascii="Arial" w:eastAsia="宋体" w:hAnsi="Arial" w:cs="Arial" w:hint="eastAsia"/>
          <w:color w:val="000000"/>
          <w:kern w:val="0"/>
          <w:sz w:val="24"/>
          <w:szCs w:val="24"/>
        </w:rPr>
        <w:t>10</w:t>
      </w:r>
      <w:r w:rsidR="00557C1F" w:rsidRPr="00557C1F">
        <w:rPr>
          <w:rFonts w:ascii="Arial" w:eastAsia="宋体" w:hAnsi="Arial" w:cs="Arial"/>
          <w:color w:val="000000"/>
          <w:kern w:val="0"/>
          <w:sz w:val="24"/>
          <w:szCs w:val="24"/>
        </w:rPr>
        <w:t>6</w:t>
      </w:r>
      <w:r w:rsidR="00557C1F" w:rsidRPr="00557C1F">
        <w:rPr>
          <w:rFonts w:ascii="Arial" w:eastAsia="宋体" w:hAnsi="Arial" w:cs="Arial" w:hint="eastAsia"/>
          <w:color w:val="000000"/>
          <w:kern w:val="0"/>
          <w:sz w:val="24"/>
          <w:szCs w:val="24"/>
        </w:rPr>
        <w:t>室</w:t>
      </w:r>
    </w:p>
    <w:p w:rsidR="002F13DA" w:rsidRPr="0064240A" w:rsidRDefault="00A0634C">
      <w:pPr>
        <w:widowControl/>
        <w:shd w:val="clear" w:color="auto" w:fill="FFFFFF" w:themeFill="background1"/>
        <w:spacing w:before="100" w:beforeAutospacing="1" w:after="100" w:afterAutospacing="1" w:line="480" w:lineRule="atLeast"/>
        <w:jc w:val="left"/>
        <w:rPr>
          <w:rFonts w:ascii="Arial" w:eastAsia="宋体" w:hAnsi="Arial" w:cs="Arial"/>
          <w:kern w:val="0"/>
          <w:sz w:val="24"/>
          <w:szCs w:val="24"/>
        </w:rPr>
      </w:pPr>
      <w:r>
        <w:rPr>
          <w:rFonts w:ascii="Arial" w:eastAsia="宋体" w:hAnsi="Arial" w:cs="Arial"/>
          <w:color w:val="000000"/>
          <w:kern w:val="0"/>
          <w:sz w:val="24"/>
          <w:szCs w:val="24"/>
        </w:rPr>
        <w:t>七．报价时间：</w:t>
      </w:r>
      <w:r w:rsidR="0064240A" w:rsidRPr="0064240A">
        <w:rPr>
          <w:rFonts w:ascii="Arial" w:eastAsia="宋体" w:hAnsi="Arial" w:cs="Arial"/>
          <w:kern w:val="0"/>
          <w:sz w:val="24"/>
          <w:szCs w:val="24"/>
        </w:rPr>
        <w:t>201</w:t>
      </w:r>
      <w:r w:rsidR="00485407">
        <w:rPr>
          <w:rFonts w:ascii="Arial" w:eastAsia="宋体" w:hAnsi="Arial" w:cs="Arial" w:hint="eastAsia"/>
          <w:kern w:val="0"/>
          <w:sz w:val="24"/>
          <w:szCs w:val="24"/>
        </w:rPr>
        <w:t>8</w:t>
      </w:r>
      <w:r w:rsidR="00EA7CB7" w:rsidRPr="0064240A">
        <w:rPr>
          <w:rFonts w:ascii="Arial" w:eastAsia="宋体" w:hAnsi="Arial" w:cs="Arial" w:hint="eastAsia"/>
          <w:kern w:val="0"/>
          <w:sz w:val="24"/>
          <w:szCs w:val="24"/>
        </w:rPr>
        <w:t>年</w:t>
      </w:r>
      <w:r w:rsidR="0064240A" w:rsidRPr="0064240A">
        <w:rPr>
          <w:rFonts w:ascii="Arial" w:eastAsia="宋体" w:hAnsi="Arial" w:cs="Arial"/>
          <w:kern w:val="0"/>
          <w:sz w:val="24"/>
          <w:szCs w:val="24"/>
        </w:rPr>
        <w:t>0</w:t>
      </w:r>
      <w:r w:rsidR="002D6855">
        <w:rPr>
          <w:rFonts w:ascii="Arial" w:eastAsia="宋体" w:hAnsi="Arial" w:cs="Arial" w:hint="eastAsia"/>
          <w:kern w:val="0"/>
          <w:sz w:val="24"/>
          <w:szCs w:val="24"/>
        </w:rPr>
        <w:t>7</w:t>
      </w:r>
      <w:r w:rsidR="00EA7CB7" w:rsidRPr="0064240A">
        <w:rPr>
          <w:rFonts w:ascii="Arial" w:eastAsia="宋体" w:hAnsi="Arial" w:cs="Arial" w:hint="eastAsia"/>
          <w:kern w:val="0"/>
          <w:sz w:val="24"/>
          <w:szCs w:val="24"/>
        </w:rPr>
        <w:t>月</w:t>
      </w:r>
      <w:r w:rsidR="002D6855">
        <w:rPr>
          <w:rFonts w:ascii="Arial" w:eastAsia="宋体" w:hAnsi="Arial" w:cs="Arial" w:hint="eastAsia"/>
          <w:kern w:val="0"/>
          <w:sz w:val="24"/>
          <w:szCs w:val="24"/>
        </w:rPr>
        <w:t>0</w:t>
      </w:r>
      <w:r w:rsidR="00844B30">
        <w:rPr>
          <w:rFonts w:ascii="Arial" w:eastAsia="宋体" w:hAnsi="Arial" w:cs="Arial" w:hint="eastAsia"/>
          <w:kern w:val="0"/>
          <w:sz w:val="24"/>
          <w:szCs w:val="24"/>
        </w:rPr>
        <w:t>1</w:t>
      </w:r>
      <w:r w:rsidR="00EA7CB7" w:rsidRPr="0064240A">
        <w:rPr>
          <w:rFonts w:ascii="Arial" w:eastAsia="宋体" w:hAnsi="Arial" w:cs="Arial" w:hint="eastAsia"/>
          <w:kern w:val="0"/>
          <w:sz w:val="24"/>
          <w:szCs w:val="24"/>
        </w:rPr>
        <w:t>日</w:t>
      </w:r>
      <w:r w:rsidR="00485407">
        <w:rPr>
          <w:rFonts w:ascii="Arial" w:eastAsia="宋体" w:hAnsi="Arial" w:cs="Arial" w:hint="eastAsia"/>
          <w:kern w:val="0"/>
          <w:sz w:val="24"/>
          <w:szCs w:val="24"/>
        </w:rPr>
        <w:t>——</w:t>
      </w:r>
      <w:r w:rsidR="00485407" w:rsidRPr="0064240A">
        <w:rPr>
          <w:rFonts w:ascii="Arial" w:eastAsia="宋体" w:hAnsi="Arial" w:cs="Arial"/>
          <w:kern w:val="0"/>
          <w:sz w:val="24"/>
          <w:szCs w:val="24"/>
        </w:rPr>
        <w:t>201</w:t>
      </w:r>
      <w:r w:rsidR="00485407">
        <w:rPr>
          <w:rFonts w:ascii="Arial" w:eastAsia="宋体" w:hAnsi="Arial" w:cs="Arial" w:hint="eastAsia"/>
          <w:kern w:val="0"/>
          <w:sz w:val="24"/>
          <w:szCs w:val="24"/>
        </w:rPr>
        <w:t>8</w:t>
      </w:r>
      <w:r w:rsidR="00485407" w:rsidRPr="0064240A">
        <w:rPr>
          <w:rFonts w:ascii="Arial" w:eastAsia="宋体" w:hAnsi="Arial" w:cs="Arial" w:hint="eastAsia"/>
          <w:kern w:val="0"/>
          <w:sz w:val="24"/>
          <w:szCs w:val="24"/>
        </w:rPr>
        <w:t>年</w:t>
      </w:r>
      <w:r w:rsidR="00485407" w:rsidRPr="0064240A">
        <w:rPr>
          <w:rFonts w:ascii="Arial" w:eastAsia="宋体" w:hAnsi="Arial" w:cs="Arial"/>
          <w:kern w:val="0"/>
          <w:sz w:val="24"/>
          <w:szCs w:val="24"/>
        </w:rPr>
        <w:t>0</w:t>
      </w:r>
      <w:r w:rsidR="00A32634">
        <w:rPr>
          <w:rFonts w:ascii="Arial" w:eastAsia="宋体" w:hAnsi="Arial" w:cs="Arial" w:hint="eastAsia"/>
          <w:kern w:val="0"/>
          <w:sz w:val="24"/>
          <w:szCs w:val="24"/>
        </w:rPr>
        <w:t>7</w:t>
      </w:r>
      <w:r w:rsidR="00485407" w:rsidRPr="0064240A">
        <w:rPr>
          <w:rFonts w:ascii="Arial" w:eastAsia="宋体" w:hAnsi="Arial" w:cs="Arial" w:hint="eastAsia"/>
          <w:kern w:val="0"/>
          <w:sz w:val="24"/>
          <w:szCs w:val="24"/>
        </w:rPr>
        <w:t>月</w:t>
      </w:r>
      <w:r w:rsidR="00A32634">
        <w:rPr>
          <w:rFonts w:ascii="Arial" w:eastAsia="宋体" w:hAnsi="Arial" w:cs="Arial" w:hint="eastAsia"/>
          <w:kern w:val="0"/>
          <w:sz w:val="24"/>
          <w:szCs w:val="24"/>
        </w:rPr>
        <w:t>0</w:t>
      </w:r>
      <w:r w:rsidR="00656A12">
        <w:rPr>
          <w:rFonts w:ascii="Arial" w:eastAsia="宋体" w:hAnsi="Arial" w:cs="Arial" w:hint="eastAsia"/>
          <w:kern w:val="0"/>
          <w:sz w:val="24"/>
          <w:szCs w:val="24"/>
        </w:rPr>
        <w:t>4</w:t>
      </w:r>
      <w:r w:rsidR="00485407" w:rsidRPr="0064240A">
        <w:rPr>
          <w:rFonts w:ascii="Arial" w:eastAsia="宋体" w:hAnsi="Arial" w:cs="Arial" w:hint="eastAsia"/>
          <w:kern w:val="0"/>
          <w:sz w:val="24"/>
          <w:szCs w:val="24"/>
        </w:rPr>
        <w:t>日</w:t>
      </w:r>
      <w:r w:rsidR="002D6855">
        <w:rPr>
          <w:rFonts w:ascii="Arial" w:eastAsia="宋体" w:hAnsi="Arial" w:cs="Arial" w:hint="eastAsia"/>
          <w:kern w:val="0"/>
          <w:sz w:val="24"/>
          <w:szCs w:val="24"/>
        </w:rPr>
        <w:t>（节假日除外）</w:t>
      </w:r>
    </w:p>
    <w:p w:rsidR="002F13DA" w:rsidRDefault="00A0634C">
      <w:pPr>
        <w:widowControl/>
        <w:shd w:val="clear" w:color="auto" w:fill="FFFFFF" w:themeFill="background1"/>
        <w:spacing w:before="100" w:beforeAutospacing="1" w:after="100" w:afterAutospacing="1" w:line="480" w:lineRule="atLeast"/>
        <w:ind w:firstLineChars="150" w:firstLine="360"/>
        <w:jc w:val="left"/>
        <w:rPr>
          <w:rFonts w:ascii="Arial" w:eastAsia="宋体" w:hAnsi="Arial" w:cs="Arial"/>
          <w:color w:val="000000"/>
          <w:kern w:val="0"/>
          <w:sz w:val="24"/>
          <w:szCs w:val="24"/>
        </w:rPr>
      </w:pPr>
      <w:r>
        <w:rPr>
          <w:rFonts w:ascii="Arial" w:eastAsia="宋体" w:hAnsi="Arial" w:cs="Arial"/>
          <w:color w:val="000000"/>
          <w:kern w:val="0"/>
          <w:sz w:val="24"/>
          <w:szCs w:val="24"/>
        </w:rPr>
        <w:t>报价地址：</w:t>
      </w:r>
      <w:r>
        <w:rPr>
          <w:rFonts w:ascii="Arial" w:eastAsia="宋体" w:hAnsi="Arial" w:cs="Arial" w:hint="eastAsia"/>
          <w:color w:val="000000"/>
          <w:kern w:val="0"/>
          <w:sz w:val="24"/>
          <w:szCs w:val="24"/>
        </w:rPr>
        <w:t>杭州市西湖区浙音路</w:t>
      </w:r>
      <w:r>
        <w:rPr>
          <w:rFonts w:ascii="Arial" w:eastAsia="宋体" w:hAnsi="Arial" w:cs="Arial" w:hint="eastAsia"/>
          <w:color w:val="000000"/>
          <w:kern w:val="0"/>
          <w:sz w:val="24"/>
          <w:szCs w:val="24"/>
        </w:rPr>
        <w:t>1</w:t>
      </w:r>
      <w:r>
        <w:rPr>
          <w:rFonts w:ascii="Arial" w:eastAsia="宋体" w:hAnsi="Arial" w:cs="Arial" w:hint="eastAsia"/>
          <w:color w:val="000000"/>
          <w:kern w:val="0"/>
          <w:sz w:val="24"/>
          <w:szCs w:val="24"/>
        </w:rPr>
        <w:t>号浙江音乐学院</w:t>
      </w:r>
      <w:r w:rsidR="0064240A">
        <w:rPr>
          <w:rFonts w:ascii="Arial" w:eastAsia="宋体" w:hAnsi="Arial" w:cs="Arial" w:hint="eastAsia"/>
          <w:color w:val="000000"/>
          <w:kern w:val="0"/>
          <w:sz w:val="24"/>
          <w:szCs w:val="24"/>
        </w:rPr>
        <w:t>附中</w:t>
      </w:r>
      <w:r w:rsidR="0029576D">
        <w:rPr>
          <w:rFonts w:ascii="Arial" w:eastAsia="宋体" w:hAnsi="Arial" w:cs="Arial" w:hint="eastAsia"/>
          <w:color w:val="000000"/>
          <w:kern w:val="0"/>
          <w:sz w:val="24"/>
          <w:szCs w:val="24"/>
        </w:rPr>
        <w:t>一</w:t>
      </w:r>
      <w:r>
        <w:rPr>
          <w:rFonts w:ascii="Arial" w:eastAsia="宋体" w:hAnsi="Arial" w:cs="Arial" w:hint="eastAsia"/>
          <w:color w:val="000000"/>
          <w:kern w:val="0"/>
          <w:sz w:val="24"/>
          <w:szCs w:val="24"/>
        </w:rPr>
        <w:t>楼</w:t>
      </w:r>
      <w:r w:rsidR="0064240A" w:rsidRPr="0064240A">
        <w:rPr>
          <w:rFonts w:ascii="Arial" w:eastAsia="宋体" w:hAnsi="Arial" w:cs="Arial"/>
          <w:kern w:val="0"/>
          <w:sz w:val="24"/>
          <w:szCs w:val="24"/>
        </w:rPr>
        <w:t>A</w:t>
      </w:r>
      <w:r w:rsidR="008F282D">
        <w:rPr>
          <w:rFonts w:ascii="Arial" w:eastAsia="宋体" w:hAnsi="Arial" w:cs="Arial" w:hint="eastAsia"/>
          <w:kern w:val="0"/>
          <w:sz w:val="24"/>
          <w:szCs w:val="24"/>
        </w:rPr>
        <w:t>10</w:t>
      </w:r>
      <w:r w:rsidR="0064240A" w:rsidRPr="0064240A">
        <w:rPr>
          <w:rFonts w:ascii="Arial" w:eastAsia="宋体" w:hAnsi="Arial" w:cs="Arial"/>
          <w:kern w:val="0"/>
          <w:sz w:val="24"/>
          <w:szCs w:val="24"/>
        </w:rPr>
        <w:t>6</w:t>
      </w:r>
      <w:r>
        <w:rPr>
          <w:rFonts w:ascii="Arial" w:eastAsia="宋体" w:hAnsi="Arial" w:cs="Arial" w:hint="eastAsia"/>
          <w:color w:val="000000"/>
          <w:kern w:val="0"/>
          <w:sz w:val="24"/>
          <w:szCs w:val="24"/>
        </w:rPr>
        <w:t>室</w:t>
      </w:r>
    </w:p>
    <w:p w:rsidR="000351E2"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color w:val="000000"/>
          <w:kern w:val="0"/>
          <w:sz w:val="24"/>
          <w:szCs w:val="24"/>
        </w:rPr>
        <w:lastRenderedPageBreak/>
        <w:t>八．联系人：</w:t>
      </w:r>
      <w:r w:rsidR="008F282D">
        <w:rPr>
          <w:rFonts w:ascii="Arial" w:eastAsia="宋体" w:hAnsi="Arial" w:cs="Arial" w:hint="eastAsia"/>
          <w:color w:val="000000"/>
          <w:kern w:val="0"/>
          <w:sz w:val="24"/>
          <w:szCs w:val="24"/>
        </w:rPr>
        <w:t>来老师</w:t>
      </w:r>
      <w:r w:rsidR="0064240A">
        <w:rPr>
          <w:rFonts w:ascii="Arial" w:eastAsia="宋体" w:hAnsi="Arial" w:cs="Arial"/>
          <w:color w:val="000000"/>
          <w:kern w:val="0"/>
          <w:sz w:val="24"/>
          <w:szCs w:val="24"/>
        </w:rPr>
        <w:t>：</w:t>
      </w:r>
      <w:r w:rsidR="0064240A">
        <w:rPr>
          <w:rFonts w:ascii="Arial" w:eastAsia="宋体" w:hAnsi="Arial" w:cs="Arial" w:hint="eastAsia"/>
          <w:color w:val="000000"/>
          <w:kern w:val="0"/>
          <w:sz w:val="24"/>
          <w:szCs w:val="24"/>
        </w:rPr>
        <w:t>0571</w:t>
      </w:r>
      <w:r w:rsidR="0064240A">
        <w:rPr>
          <w:rFonts w:ascii="Arial" w:eastAsia="宋体" w:hAnsi="Arial" w:cs="Arial"/>
          <w:color w:val="000000"/>
          <w:kern w:val="0"/>
          <w:sz w:val="24"/>
          <w:szCs w:val="24"/>
        </w:rPr>
        <w:t>-</w:t>
      </w:r>
      <w:r w:rsidR="0064240A">
        <w:rPr>
          <w:rFonts w:ascii="Arial" w:eastAsia="宋体" w:hAnsi="Arial" w:cs="Arial" w:hint="eastAsia"/>
          <w:color w:val="000000"/>
          <w:kern w:val="0"/>
          <w:sz w:val="24"/>
          <w:szCs w:val="24"/>
        </w:rPr>
        <w:t>898084</w:t>
      </w:r>
      <w:r w:rsidR="005059CC">
        <w:rPr>
          <w:rFonts w:ascii="Arial" w:eastAsia="宋体" w:hAnsi="Arial" w:cs="Arial" w:hint="eastAsia"/>
          <w:color w:val="000000"/>
          <w:kern w:val="0"/>
          <w:sz w:val="24"/>
          <w:szCs w:val="24"/>
        </w:rPr>
        <w:t>98</w:t>
      </w:r>
    </w:p>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九</w:t>
      </w:r>
      <w:r>
        <w:rPr>
          <w:rFonts w:ascii="Arial" w:eastAsia="宋体" w:hAnsi="Arial" w:cs="Arial"/>
          <w:color w:val="000000"/>
          <w:kern w:val="0"/>
          <w:sz w:val="24"/>
          <w:szCs w:val="24"/>
        </w:rPr>
        <w:t>．监督电话：监管及投诉管理电话：</w:t>
      </w:r>
      <w:r>
        <w:rPr>
          <w:rFonts w:ascii="Arial" w:eastAsia="宋体" w:hAnsi="Arial" w:cs="Arial" w:hint="eastAsia"/>
          <w:color w:val="000000"/>
          <w:kern w:val="0"/>
          <w:sz w:val="24"/>
          <w:szCs w:val="24"/>
        </w:rPr>
        <w:t>0571-</w:t>
      </w:r>
      <w:r w:rsidR="0064240A">
        <w:rPr>
          <w:rFonts w:ascii="Arial" w:eastAsia="宋体" w:hAnsi="Arial" w:cs="Arial"/>
          <w:color w:val="000000"/>
          <w:kern w:val="0"/>
          <w:sz w:val="24"/>
          <w:szCs w:val="24"/>
        </w:rPr>
        <w:t>89808420</w:t>
      </w:r>
    </w:p>
    <w:p w:rsidR="002F13DA" w:rsidRDefault="00A0634C">
      <w:pPr>
        <w:widowControl/>
        <w:shd w:val="clear" w:color="auto" w:fill="FFFFFF" w:themeFill="background1"/>
        <w:spacing w:before="100" w:beforeAutospacing="1" w:after="100" w:afterAutospacing="1" w:line="480" w:lineRule="atLeast"/>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十</w:t>
      </w:r>
      <w:r>
        <w:rPr>
          <w:rFonts w:ascii="Arial" w:eastAsia="宋体" w:hAnsi="Arial" w:cs="Arial"/>
          <w:color w:val="000000"/>
          <w:kern w:val="0"/>
          <w:sz w:val="24"/>
          <w:szCs w:val="24"/>
        </w:rPr>
        <w:t>．</w:t>
      </w:r>
      <w:r>
        <w:rPr>
          <w:rFonts w:ascii="Arial" w:eastAsia="宋体" w:hAnsi="Arial" w:cs="Arial" w:hint="eastAsia"/>
          <w:color w:val="000000"/>
          <w:kern w:val="0"/>
          <w:sz w:val="24"/>
          <w:szCs w:val="24"/>
        </w:rPr>
        <w:t>本次询价信息公告媒体：</w:t>
      </w:r>
    </w:p>
    <w:p w:rsidR="002F13DA" w:rsidRDefault="0064240A" w:rsidP="00961181">
      <w:pPr>
        <w:pStyle w:val="1"/>
        <w:widowControl/>
        <w:shd w:val="clear" w:color="auto" w:fill="FFFFFF" w:themeFill="background1"/>
        <w:spacing w:before="100" w:beforeAutospacing="1" w:after="100" w:afterAutospacing="1" w:line="480" w:lineRule="atLeast"/>
        <w:ind w:left="360" w:firstLineChars="0" w:firstLine="0"/>
        <w:jc w:val="left"/>
        <w:rPr>
          <w:rFonts w:ascii="Arial" w:eastAsia="宋体" w:hAnsi="Arial" w:cs="Arial"/>
          <w:color w:val="000000"/>
          <w:kern w:val="0"/>
          <w:sz w:val="24"/>
          <w:szCs w:val="24"/>
        </w:rPr>
      </w:pPr>
      <w:bookmarkStart w:id="0" w:name="_GoBack"/>
      <w:bookmarkEnd w:id="0"/>
      <w:r w:rsidRPr="0064240A">
        <w:rPr>
          <w:rFonts w:ascii="Arial" w:eastAsia="宋体" w:hAnsi="Arial" w:cs="Arial" w:hint="eastAsia"/>
          <w:color w:val="000000"/>
          <w:kern w:val="0"/>
          <w:sz w:val="24"/>
          <w:szCs w:val="24"/>
        </w:rPr>
        <w:t>浙江音乐学院附属音乐学校</w:t>
      </w:r>
      <w:r>
        <w:rPr>
          <w:rFonts w:ascii="Arial" w:eastAsia="宋体" w:hAnsi="Arial" w:cs="Arial" w:hint="eastAsia"/>
          <w:color w:val="000000"/>
          <w:kern w:val="0"/>
          <w:sz w:val="24"/>
          <w:szCs w:val="24"/>
        </w:rPr>
        <w:t>官网</w:t>
      </w:r>
      <w:r w:rsidR="00A0634C">
        <w:rPr>
          <w:rFonts w:ascii="Arial" w:eastAsia="宋体" w:hAnsi="Arial" w:cs="Arial" w:hint="eastAsia"/>
          <w:color w:val="000000"/>
          <w:kern w:val="0"/>
          <w:sz w:val="24"/>
          <w:szCs w:val="24"/>
        </w:rPr>
        <w:t>（</w:t>
      </w:r>
      <w:r w:rsidRPr="0064240A">
        <w:rPr>
          <w:rFonts w:ascii="Arial" w:eastAsia="宋体" w:hAnsi="Arial" w:cs="Arial"/>
          <w:color w:val="000000"/>
          <w:kern w:val="0"/>
          <w:sz w:val="24"/>
          <w:szCs w:val="24"/>
        </w:rPr>
        <w:t>http://www1.zjcm.edu.cn/fsyyxx/</w:t>
      </w:r>
      <w:r w:rsidR="00A0634C">
        <w:rPr>
          <w:rFonts w:ascii="Arial" w:eastAsia="宋体" w:hAnsi="Arial" w:cs="Arial" w:hint="eastAsia"/>
          <w:color w:val="000000"/>
          <w:kern w:val="0"/>
          <w:sz w:val="24"/>
          <w:szCs w:val="24"/>
        </w:rPr>
        <w:t>）</w:t>
      </w:r>
    </w:p>
    <w:p w:rsidR="002F13DA" w:rsidRDefault="00A0634C">
      <w:pPr>
        <w:widowControl/>
        <w:shd w:val="clear" w:color="auto" w:fill="FFFFFF" w:themeFill="background1"/>
        <w:spacing w:line="480" w:lineRule="atLeast"/>
        <w:jc w:val="left"/>
        <w:rPr>
          <w:rFonts w:ascii="Arial" w:eastAsia="宋体" w:hAnsi="Arial" w:cs="Arial"/>
          <w:color w:val="000000"/>
          <w:kern w:val="0"/>
          <w:sz w:val="24"/>
          <w:szCs w:val="24"/>
        </w:rPr>
      </w:pPr>
      <w:r>
        <w:rPr>
          <w:rFonts w:ascii="Arial" w:eastAsia="宋体" w:hAnsi="Arial" w:cs="Arial"/>
          <w:color w:val="000000"/>
          <w:kern w:val="0"/>
          <w:sz w:val="24"/>
          <w:szCs w:val="24"/>
        </w:rPr>
        <w:t>附件信息：</w:t>
      </w:r>
      <w:r>
        <w:rPr>
          <w:rFonts w:ascii="Arial" w:eastAsia="宋体" w:hAnsi="Arial" w:cs="Arial"/>
          <w:color w:val="000000"/>
          <w:kern w:val="0"/>
          <w:sz w:val="24"/>
          <w:szCs w:val="24"/>
        </w:rPr>
        <w:br/>
      </w:r>
      <w:r w:rsidR="00D12E76" w:rsidRPr="00D12E76">
        <w:rPr>
          <w:rFonts w:ascii="Arial" w:eastAsia="宋体" w:hAnsi="Arial" w:cs="Arial"/>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9pt">
            <v:imagedata r:id="rId9" o:title=""/>
          </v:shape>
        </w:pict>
      </w:r>
    </w:p>
    <w:p w:rsidR="000F6784" w:rsidRDefault="000F6784" w:rsidP="000F6784">
      <w:pPr>
        <w:spacing w:line="440" w:lineRule="exact"/>
        <w:rPr>
          <w:rFonts w:ascii="仿宋" w:eastAsia="仿宋" w:hAnsi="仿宋" w:cs="Times New Roman"/>
          <w:b/>
          <w:bCs/>
          <w:sz w:val="28"/>
          <w:szCs w:val="28"/>
        </w:rPr>
      </w:pPr>
      <w:r>
        <w:rPr>
          <w:rFonts w:ascii="仿宋" w:eastAsia="仿宋" w:hAnsi="仿宋" w:cs="仿宋" w:hint="eastAsia"/>
          <w:b/>
          <w:bCs/>
          <w:sz w:val="28"/>
          <w:szCs w:val="28"/>
        </w:rPr>
        <w:t>附件1</w:t>
      </w:r>
      <w:r>
        <w:rPr>
          <w:rFonts w:ascii="仿宋" w:eastAsia="仿宋" w:hAnsi="仿宋" w:cs="仿宋"/>
          <w:b/>
          <w:bCs/>
          <w:sz w:val="28"/>
          <w:szCs w:val="28"/>
        </w:rPr>
        <w:t>.</w:t>
      </w:r>
    </w:p>
    <w:p w:rsidR="000F6784" w:rsidRDefault="000F6784" w:rsidP="000F6784">
      <w:pPr>
        <w:spacing w:line="440" w:lineRule="exact"/>
        <w:jc w:val="center"/>
        <w:rPr>
          <w:rFonts w:ascii="宋体" w:hAnsi="宋体" w:cs="宋体"/>
          <w:b/>
          <w:bCs/>
          <w:sz w:val="32"/>
          <w:szCs w:val="32"/>
        </w:rPr>
      </w:pPr>
      <w:r w:rsidRPr="005236CB">
        <w:rPr>
          <w:rFonts w:ascii="宋体" w:hAnsi="宋体" w:cs="宋体" w:hint="eastAsia"/>
          <w:b/>
          <w:bCs/>
          <w:sz w:val="32"/>
          <w:szCs w:val="32"/>
        </w:rPr>
        <w:t>浙江音乐学院附属音乐学校</w:t>
      </w:r>
    </w:p>
    <w:p w:rsidR="000F6784" w:rsidRPr="004E6E35" w:rsidRDefault="00006B89" w:rsidP="000F6784">
      <w:pPr>
        <w:spacing w:line="440" w:lineRule="exact"/>
        <w:jc w:val="center"/>
        <w:rPr>
          <w:rFonts w:ascii="宋体" w:cs="Times New Roman"/>
          <w:b/>
          <w:bCs/>
          <w:sz w:val="32"/>
          <w:szCs w:val="32"/>
        </w:rPr>
      </w:pPr>
      <w:r w:rsidRPr="00006B89">
        <w:rPr>
          <w:rFonts w:ascii="宋体" w:hAnsi="宋体" w:cs="宋体" w:hint="eastAsia"/>
          <w:b/>
          <w:bCs/>
          <w:sz w:val="32"/>
          <w:szCs w:val="32"/>
        </w:rPr>
        <w:t>体质健康测试器材</w:t>
      </w:r>
      <w:r w:rsidR="00F73408" w:rsidRPr="00006B89">
        <w:rPr>
          <w:rFonts w:ascii="宋体" w:hAnsi="宋体" w:cs="宋体" w:hint="eastAsia"/>
          <w:b/>
          <w:bCs/>
          <w:sz w:val="32"/>
          <w:szCs w:val="32"/>
        </w:rPr>
        <w:t>采购</w:t>
      </w:r>
      <w:r w:rsidR="000F6784" w:rsidRPr="004E6E35">
        <w:rPr>
          <w:rFonts w:ascii="宋体" w:hAnsi="宋体" w:cs="宋体" w:hint="eastAsia"/>
          <w:b/>
          <w:bCs/>
          <w:sz w:val="32"/>
          <w:szCs w:val="32"/>
        </w:rPr>
        <w:t>询价文件</w:t>
      </w:r>
    </w:p>
    <w:p w:rsidR="000F6784" w:rsidRDefault="000F6784" w:rsidP="000F6784">
      <w:pPr>
        <w:spacing w:line="440" w:lineRule="exact"/>
        <w:jc w:val="center"/>
        <w:rPr>
          <w:rFonts w:ascii="仿宋" w:eastAsia="仿宋" w:hAnsi="仿宋" w:cs="Times New Roman"/>
          <w:sz w:val="28"/>
          <w:szCs w:val="28"/>
        </w:rPr>
      </w:pPr>
    </w:p>
    <w:p w:rsidR="000F6784" w:rsidRDefault="000F6784" w:rsidP="000F6784">
      <w:pPr>
        <w:autoSpaceDE w:val="0"/>
        <w:autoSpaceDN w:val="0"/>
        <w:adjustRightInd w:val="0"/>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参照财政部</w:t>
      </w:r>
      <w:r>
        <w:rPr>
          <w:rFonts w:ascii="仿宋" w:eastAsia="仿宋" w:hAnsi="仿宋" w:cs="仿宋"/>
          <w:sz w:val="28"/>
          <w:szCs w:val="28"/>
        </w:rPr>
        <w:t>2013</w:t>
      </w:r>
      <w:r>
        <w:rPr>
          <w:rFonts w:ascii="仿宋" w:eastAsia="仿宋" w:hAnsi="仿宋" w:cs="仿宋" w:hint="eastAsia"/>
          <w:sz w:val="28"/>
          <w:szCs w:val="28"/>
        </w:rPr>
        <w:t>年</w:t>
      </w:r>
      <w:r>
        <w:rPr>
          <w:rFonts w:ascii="仿宋" w:eastAsia="仿宋" w:hAnsi="仿宋" w:cs="仿宋"/>
          <w:sz w:val="28"/>
          <w:szCs w:val="28"/>
        </w:rPr>
        <w:t>12</w:t>
      </w:r>
      <w:r>
        <w:rPr>
          <w:rFonts w:ascii="仿宋" w:eastAsia="仿宋" w:hAnsi="仿宋" w:cs="仿宋" w:hint="eastAsia"/>
          <w:sz w:val="28"/>
          <w:szCs w:val="28"/>
        </w:rPr>
        <w:t>月</w:t>
      </w:r>
      <w:r>
        <w:rPr>
          <w:rFonts w:ascii="仿宋" w:eastAsia="仿宋" w:hAnsi="仿宋" w:cs="仿宋"/>
          <w:sz w:val="28"/>
          <w:szCs w:val="28"/>
        </w:rPr>
        <w:t>19</w:t>
      </w:r>
      <w:r>
        <w:rPr>
          <w:rFonts w:ascii="仿宋" w:eastAsia="仿宋" w:hAnsi="仿宋" w:cs="仿宋" w:hint="eastAsia"/>
          <w:sz w:val="28"/>
          <w:szCs w:val="28"/>
        </w:rPr>
        <w:t>日颁布的</w:t>
      </w:r>
      <w:r>
        <w:rPr>
          <w:rFonts w:ascii="仿宋" w:eastAsia="仿宋" w:hAnsi="仿宋" w:cs="仿宋" w:hint="eastAsia"/>
          <w:kern w:val="0"/>
          <w:sz w:val="28"/>
          <w:szCs w:val="28"/>
        </w:rPr>
        <w:t>《政府采购非招标采购方式管理办法》</w:t>
      </w:r>
      <w:r w:rsidR="00CE317C">
        <w:rPr>
          <w:rFonts w:ascii="仿宋" w:eastAsia="仿宋" w:hAnsi="仿宋" w:cs="仿宋" w:hint="eastAsia"/>
          <w:sz w:val="28"/>
          <w:szCs w:val="28"/>
        </w:rPr>
        <w:t>等法律法规规定，现就</w:t>
      </w:r>
      <w:r w:rsidRPr="005236CB">
        <w:rPr>
          <w:rFonts w:ascii="仿宋" w:eastAsia="仿宋" w:hAnsi="仿宋" w:cs="仿宋" w:hint="eastAsia"/>
          <w:sz w:val="28"/>
          <w:szCs w:val="28"/>
        </w:rPr>
        <w:t>浙江音乐学院附属音乐学校</w:t>
      </w:r>
      <w:r w:rsidR="00006B89" w:rsidRPr="007922CE">
        <w:rPr>
          <w:rFonts w:ascii="仿宋" w:eastAsia="仿宋" w:hAnsi="仿宋" w:cs="仿宋" w:hint="eastAsia"/>
          <w:sz w:val="28"/>
          <w:szCs w:val="28"/>
        </w:rPr>
        <w:t>体质健康测试器材</w:t>
      </w:r>
      <w:r w:rsidRPr="00CE317C">
        <w:rPr>
          <w:rFonts w:ascii="仿宋" w:eastAsia="仿宋" w:hAnsi="仿宋" w:cs="仿宋"/>
          <w:sz w:val="28"/>
          <w:szCs w:val="28"/>
        </w:rPr>
        <w:t>采购项目</w:t>
      </w:r>
      <w:r>
        <w:rPr>
          <w:rFonts w:ascii="仿宋" w:eastAsia="仿宋" w:hAnsi="仿宋" w:cs="仿宋" w:hint="eastAsia"/>
          <w:sz w:val="28"/>
          <w:szCs w:val="28"/>
        </w:rPr>
        <w:t>进行询价，欢迎</w:t>
      </w:r>
      <w:r w:rsidRPr="00CE317C">
        <w:rPr>
          <w:rFonts w:ascii="仿宋" w:eastAsia="仿宋" w:hAnsi="仿宋" w:cs="仿宋" w:hint="eastAsia"/>
          <w:sz w:val="28"/>
          <w:szCs w:val="28"/>
        </w:rPr>
        <w:t>国内合格供应商</w:t>
      </w:r>
      <w:r>
        <w:rPr>
          <w:rFonts w:ascii="仿宋" w:eastAsia="仿宋" w:hAnsi="仿宋" w:cs="仿宋" w:hint="eastAsia"/>
          <w:sz w:val="28"/>
          <w:szCs w:val="28"/>
        </w:rPr>
        <w:t>前来报价。</w:t>
      </w:r>
    </w:p>
    <w:p w:rsidR="000F6784" w:rsidRDefault="000F6784" w:rsidP="000F6784">
      <w:pPr>
        <w:autoSpaceDE w:val="0"/>
        <w:autoSpaceDN w:val="0"/>
        <w:adjustRightInd w:val="0"/>
        <w:spacing w:line="440" w:lineRule="exact"/>
        <w:ind w:firstLineChars="200" w:firstLine="560"/>
        <w:rPr>
          <w:rFonts w:ascii="仿宋" w:eastAsia="仿宋" w:hAnsi="仿宋" w:cs="仿宋"/>
          <w:sz w:val="28"/>
          <w:szCs w:val="28"/>
        </w:rPr>
      </w:pPr>
    </w:p>
    <w:p w:rsidR="000F6784" w:rsidRDefault="000F6784" w:rsidP="000F6784">
      <w:pPr>
        <w:autoSpaceDE w:val="0"/>
        <w:autoSpaceDN w:val="0"/>
        <w:adjustRightInd w:val="0"/>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一、询价供应商资格要求</w:t>
      </w:r>
    </w:p>
    <w:p w:rsidR="000F6784" w:rsidRDefault="000F6784" w:rsidP="000F6784">
      <w:pPr>
        <w:autoSpaceDE w:val="0"/>
        <w:autoSpaceDN w:val="0"/>
        <w:adjustRightInd w:val="0"/>
        <w:spacing w:line="440" w:lineRule="exact"/>
        <w:ind w:firstLineChars="200" w:firstLine="560"/>
        <w:rPr>
          <w:rFonts w:ascii="仿宋" w:eastAsia="仿宋" w:hAnsi="仿宋" w:cs="Times New Roman"/>
          <w:kern w:val="0"/>
          <w:sz w:val="28"/>
          <w:szCs w:val="28"/>
        </w:rPr>
      </w:pPr>
      <w:r>
        <w:rPr>
          <w:rFonts w:ascii="仿宋" w:eastAsia="仿宋" w:hAnsi="仿宋" w:cs="仿宋"/>
          <w:kern w:val="0"/>
          <w:sz w:val="28"/>
          <w:szCs w:val="28"/>
        </w:rPr>
        <w:t>1</w:t>
      </w:r>
      <w:r>
        <w:rPr>
          <w:rFonts w:ascii="仿宋" w:eastAsia="仿宋" w:hAnsi="仿宋" w:cs="仿宋" w:hint="eastAsia"/>
          <w:kern w:val="0"/>
          <w:sz w:val="28"/>
          <w:szCs w:val="28"/>
        </w:rPr>
        <w:t>、供应商必须是具有独立法人资格、中华人民共和国工商行政管理机关颁发的有效企业营业执照、税务登记证。</w:t>
      </w:r>
    </w:p>
    <w:p w:rsidR="000F6784" w:rsidRDefault="000F6784" w:rsidP="000F6784">
      <w:pPr>
        <w:autoSpaceDE w:val="0"/>
        <w:autoSpaceDN w:val="0"/>
        <w:adjustRightInd w:val="0"/>
        <w:spacing w:line="440" w:lineRule="exact"/>
        <w:ind w:firstLineChars="200" w:firstLine="560"/>
        <w:rPr>
          <w:rFonts w:ascii="Arial" w:hAnsi="Arial" w:cs="Arial"/>
          <w:color w:val="FF0000"/>
          <w:kern w:val="0"/>
          <w:sz w:val="24"/>
          <w:szCs w:val="24"/>
        </w:rPr>
      </w:pPr>
      <w:r>
        <w:rPr>
          <w:rFonts w:ascii="仿宋" w:eastAsia="仿宋" w:hAnsi="仿宋" w:cs="仿宋"/>
          <w:kern w:val="0"/>
          <w:sz w:val="28"/>
          <w:szCs w:val="28"/>
        </w:rPr>
        <w:t>2</w:t>
      </w:r>
      <w:r>
        <w:rPr>
          <w:rFonts w:ascii="仿宋" w:eastAsia="仿宋" w:hAnsi="仿宋" w:cs="仿宋" w:hint="eastAsia"/>
          <w:kern w:val="0"/>
          <w:sz w:val="28"/>
          <w:szCs w:val="28"/>
        </w:rPr>
        <w:t>、供应商具备行业或专业资质。</w:t>
      </w:r>
    </w:p>
    <w:p w:rsidR="001578D4" w:rsidRPr="001578D4" w:rsidRDefault="000F6784" w:rsidP="001578D4">
      <w:pPr>
        <w:autoSpaceDE w:val="0"/>
        <w:autoSpaceDN w:val="0"/>
        <w:adjustRightInd w:val="0"/>
        <w:spacing w:line="440" w:lineRule="exact"/>
        <w:ind w:firstLineChars="200" w:firstLine="560"/>
        <w:rPr>
          <w:rFonts w:ascii="仿宋" w:eastAsia="仿宋" w:hAnsi="仿宋" w:cs="仿宋"/>
          <w:kern w:val="0"/>
          <w:sz w:val="28"/>
          <w:szCs w:val="28"/>
        </w:rPr>
      </w:pPr>
      <w:r w:rsidRPr="007A6A4C">
        <w:rPr>
          <w:rFonts w:ascii="仿宋" w:eastAsia="仿宋" w:hAnsi="仿宋" w:cs="仿宋" w:hint="eastAsia"/>
          <w:kern w:val="0"/>
          <w:sz w:val="28"/>
          <w:szCs w:val="28"/>
        </w:rPr>
        <w:t>3、</w:t>
      </w:r>
      <w:r w:rsidRPr="007A6A4C">
        <w:rPr>
          <w:rFonts w:ascii="仿宋" w:eastAsia="仿宋" w:hAnsi="仿宋" w:cs="仿宋"/>
          <w:kern w:val="0"/>
          <w:sz w:val="28"/>
          <w:szCs w:val="28"/>
        </w:rPr>
        <w:t>本项目拒绝联合体投标或转包。</w:t>
      </w:r>
    </w:p>
    <w:p w:rsidR="000F6784" w:rsidRDefault="000F6784" w:rsidP="000F6784">
      <w:pPr>
        <w:numPr>
          <w:ilvl w:val="0"/>
          <w:numId w:val="2"/>
        </w:numPr>
        <w:spacing w:line="440" w:lineRule="exact"/>
        <w:rPr>
          <w:rFonts w:ascii="仿宋" w:eastAsia="仿宋" w:hAnsi="仿宋" w:cs="Times New Roman"/>
          <w:b/>
          <w:bCs/>
          <w:sz w:val="28"/>
          <w:szCs w:val="28"/>
        </w:rPr>
      </w:pPr>
      <w:r>
        <w:rPr>
          <w:rFonts w:ascii="仿宋" w:eastAsia="仿宋" w:hAnsi="仿宋" w:cs="仿宋" w:hint="eastAsia"/>
          <w:b/>
          <w:bCs/>
          <w:sz w:val="28"/>
          <w:szCs w:val="28"/>
        </w:rPr>
        <w:t>采购需求</w:t>
      </w:r>
    </w:p>
    <w:p w:rsidR="00815532" w:rsidRPr="00815532" w:rsidRDefault="00815532" w:rsidP="00815532">
      <w:pPr>
        <w:spacing w:line="440" w:lineRule="exact"/>
        <w:ind w:firstLineChars="150" w:firstLine="422"/>
        <w:rPr>
          <w:rFonts w:ascii="仿宋" w:eastAsia="仿宋" w:hAnsi="仿宋" w:cs="仿宋"/>
          <w:b/>
          <w:bCs/>
          <w:sz w:val="28"/>
          <w:szCs w:val="28"/>
        </w:rPr>
      </w:pPr>
      <w:r>
        <w:rPr>
          <w:rFonts w:ascii="仿宋" w:eastAsia="仿宋" w:hAnsi="仿宋" w:cs="仿宋" w:hint="eastAsia"/>
          <w:b/>
          <w:bCs/>
          <w:sz w:val="28"/>
          <w:szCs w:val="28"/>
        </w:rPr>
        <w:t>1.</w:t>
      </w:r>
      <w:r w:rsidR="000F6784" w:rsidRPr="00815532">
        <w:rPr>
          <w:rFonts w:ascii="仿宋" w:eastAsia="仿宋" w:hAnsi="仿宋" w:cs="仿宋" w:hint="eastAsia"/>
          <w:b/>
          <w:bCs/>
          <w:sz w:val="28"/>
          <w:szCs w:val="28"/>
        </w:rPr>
        <w:t>采购项目技术要求</w:t>
      </w:r>
    </w:p>
    <w:tbl>
      <w:tblPr>
        <w:tblStyle w:val="a7"/>
        <w:tblW w:w="0" w:type="auto"/>
        <w:tblLayout w:type="fixed"/>
        <w:tblLook w:val="04A0"/>
      </w:tblPr>
      <w:tblGrid>
        <w:gridCol w:w="534"/>
        <w:gridCol w:w="850"/>
        <w:gridCol w:w="851"/>
        <w:gridCol w:w="3969"/>
        <w:gridCol w:w="452"/>
        <w:gridCol w:w="1866"/>
      </w:tblGrid>
      <w:tr w:rsidR="00815532" w:rsidTr="001578D4">
        <w:tc>
          <w:tcPr>
            <w:tcW w:w="534" w:type="dxa"/>
            <w:vAlign w:val="center"/>
          </w:tcPr>
          <w:p w:rsidR="00815532" w:rsidRDefault="00815532" w:rsidP="0005569F">
            <w:pPr>
              <w:widowControl/>
              <w:jc w:val="center"/>
              <w:rPr>
                <w:rFonts w:ascii="宋体" w:eastAsia="宋体" w:hAnsi="宋体" w:cs="Tahoma"/>
                <w:bCs/>
                <w:color w:val="000000"/>
                <w:kern w:val="0"/>
              </w:rPr>
            </w:pPr>
            <w:r>
              <w:rPr>
                <w:rFonts w:ascii="宋体" w:eastAsia="宋体" w:hAnsi="宋体" w:cs="Tahoma" w:hint="eastAsia"/>
                <w:bCs/>
                <w:color w:val="000000"/>
                <w:kern w:val="0"/>
              </w:rPr>
              <w:t>序号</w:t>
            </w:r>
          </w:p>
        </w:tc>
        <w:tc>
          <w:tcPr>
            <w:tcW w:w="850" w:type="dxa"/>
            <w:vAlign w:val="center"/>
          </w:tcPr>
          <w:p w:rsidR="00815532" w:rsidRDefault="00815532" w:rsidP="0005569F">
            <w:pPr>
              <w:widowControl/>
              <w:jc w:val="center"/>
              <w:rPr>
                <w:rFonts w:ascii="宋体" w:eastAsia="宋体" w:hAnsi="宋体" w:cs="Tahoma"/>
                <w:bCs/>
                <w:color w:val="000000"/>
                <w:kern w:val="0"/>
              </w:rPr>
            </w:pPr>
            <w:r>
              <w:rPr>
                <w:rFonts w:ascii="宋体" w:eastAsia="宋体" w:hAnsi="宋体" w:cs="Tahoma" w:hint="eastAsia"/>
                <w:bCs/>
                <w:color w:val="000000"/>
                <w:kern w:val="0"/>
              </w:rPr>
              <w:t>设备名称</w:t>
            </w:r>
          </w:p>
        </w:tc>
        <w:tc>
          <w:tcPr>
            <w:tcW w:w="851" w:type="dxa"/>
            <w:vAlign w:val="center"/>
          </w:tcPr>
          <w:p w:rsidR="00815532" w:rsidRDefault="00815532" w:rsidP="007A4C25">
            <w:pPr>
              <w:widowControl/>
              <w:jc w:val="center"/>
              <w:rPr>
                <w:rFonts w:ascii="宋体" w:eastAsia="宋体" w:hAnsi="宋体" w:cs="Tahoma"/>
                <w:bCs/>
                <w:color w:val="000000"/>
                <w:kern w:val="0"/>
              </w:rPr>
            </w:pPr>
            <w:r>
              <w:rPr>
                <w:rFonts w:ascii="宋体" w:eastAsia="宋体" w:hAnsi="宋体" w:cs="Tahoma" w:hint="eastAsia"/>
                <w:bCs/>
                <w:color w:val="000000"/>
                <w:kern w:val="0"/>
              </w:rPr>
              <w:t>型号</w:t>
            </w:r>
          </w:p>
        </w:tc>
        <w:tc>
          <w:tcPr>
            <w:tcW w:w="3969" w:type="dxa"/>
            <w:vAlign w:val="center"/>
          </w:tcPr>
          <w:p w:rsidR="00815532" w:rsidRDefault="007A4C25" w:rsidP="0005569F">
            <w:pPr>
              <w:widowControl/>
              <w:jc w:val="center"/>
              <w:rPr>
                <w:rFonts w:ascii="宋体" w:eastAsia="宋体" w:hAnsi="宋体" w:cs="Tahoma"/>
                <w:bCs/>
                <w:color w:val="000000"/>
                <w:kern w:val="0"/>
              </w:rPr>
            </w:pPr>
            <w:r>
              <w:rPr>
                <w:rFonts w:ascii="宋体" w:eastAsia="宋体" w:hAnsi="宋体" w:cs="Tahoma" w:hint="eastAsia"/>
                <w:bCs/>
                <w:color w:val="000000"/>
                <w:kern w:val="0"/>
              </w:rPr>
              <w:t>产品性能</w:t>
            </w:r>
          </w:p>
        </w:tc>
        <w:tc>
          <w:tcPr>
            <w:tcW w:w="452" w:type="dxa"/>
            <w:vAlign w:val="center"/>
          </w:tcPr>
          <w:p w:rsidR="00815532" w:rsidRDefault="007A4C25" w:rsidP="0005569F">
            <w:pPr>
              <w:widowControl/>
              <w:jc w:val="center"/>
              <w:rPr>
                <w:rFonts w:ascii="宋体" w:eastAsia="宋体" w:hAnsi="宋体" w:cs="Tahoma"/>
                <w:bCs/>
                <w:color w:val="000000"/>
                <w:kern w:val="0"/>
              </w:rPr>
            </w:pPr>
            <w:r>
              <w:rPr>
                <w:rFonts w:ascii="宋体" w:eastAsia="宋体" w:hAnsi="宋体" w:cs="Tahoma" w:hint="eastAsia"/>
                <w:bCs/>
                <w:color w:val="000000"/>
                <w:kern w:val="0"/>
              </w:rPr>
              <w:t>数量</w:t>
            </w:r>
          </w:p>
        </w:tc>
        <w:tc>
          <w:tcPr>
            <w:tcW w:w="1866" w:type="dxa"/>
            <w:vAlign w:val="center"/>
          </w:tcPr>
          <w:p w:rsidR="00815532" w:rsidRDefault="00815532" w:rsidP="0005569F">
            <w:pPr>
              <w:widowControl/>
              <w:jc w:val="center"/>
              <w:rPr>
                <w:rFonts w:ascii="宋体" w:eastAsia="宋体" w:hAnsi="宋体" w:cs="Tahoma"/>
                <w:bCs/>
                <w:color w:val="000000"/>
                <w:kern w:val="0"/>
              </w:rPr>
            </w:pPr>
            <w:r>
              <w:rPr>
                <w:rFonts w:ascii="宋体" w:eastAsia="宋体" w:hAnsi="宋体" w:cs="Tahoma" w:hint="eastAsia"/>
                <w:bCs/>
                <w:color w:val="000000"/>
                <w:kern w:val="0"/>
              </w:rPr>
              <w:t>图片</w:t>
            </w:r>
          </w:p>
        </w:tc>
      </w:tr>
      <w:tr w:rsidR="001578D4" w:rsidTr="003870E4">
        <w:trPr>
          <w:cantSplit/>
          <w:trHeight w:val="1134"/>
        </w:trPr>
        <w:tc>
          <w:tcPr>
            <w:tcW w:w="2235" w:type="dxa"/>
            <w:gridSpan w:val="3"/>
            <w:vAlign w:val="center"/>
          </w:tcPr>
          <w:p w:rsidR="001578D4" w:rsidRDefault="001578D4" w:rsidP="007A4C25">
            <w:pPr>
              <w:widowControl/>
              <w:rPr>
                <w:rFonts w:ascii="宋体" w:eastAsia="宋体" w:hAnsi="宋体" w:cs="Tahoma"/>
                <w:color w:val="000000"/>
                <w:kern w:val="0"/>
                <w:sz w:val="22"/>
              </w:rPr>
            </w:pPr>
            <w:r>
              <w:rPr>
                <w:rFonts w:ascii="宋体" w:eastAsia="宋体" w:hAnsi="宋体" w:cs="Tahoma" w:hint="eastAsia"/>
                <w:color w:val="000000"/>
                <w:kern w:val="0"/>
                <w:sz w:val="22"/>
              </w:rPr>
              <w:t xml:space="preserve">　详见附件2</w:t>
            </w:r>
          </w:p>
        </w:tc>
        <w:tc>
          <w:tcPr>
            <w:tcW w:w="3969" w:type="dxa"/>
            <w:vAlign w:val="center"/>
          </w:tcPr>
          <w:p w:rsidR="001578D4" w:rsidRDefault="001578D4" w:rsidP="0005569F">
            <w:pPr>
              <w:widowControl/>
              <w:jc w:val="center"/>
              <w:rPr>
                <w:rFonts w:ascii="宋体" w:eastAsia="宋体" w:hAnsi="宋体" w:cs="Tahoma"/>
                <w:color w:val="000000"/>
                <w:kern w:val="0"/>
                <w:sz w:val="22"/>
              </w:rPr>
            </w:pPr>
          </w:p>
        </w:tc>
        <w:tc>
          <w:tcPr>
            <w:tcW w:w="452" w:type="dxa"/>
            <w:vAlign w:val="center"/>
          </w:tcPr>
          <w:p w:rsidR="001578D4" w:rsidRDefault="001578D4" w:rsidP="0005569F">
            <w:pPr>
              <w:widowControl/>
              <w:jc w:val="center"/>
              <w:rPr>
                <w:rFonts w:ascii="宋体" w:eastAsia="宋体" w:hAnsi="宋体" w:cs="Tahoma"/>
                <w:color w:val="000000"/>
                <w:kern w:val="0"/>
                <w:sz w:val="22"/>
              </w:rPr>
            </w:pPr>
          </w:p>
        </w:tc>
        <w:tc>
          <w:tcPr>
            <w:tcW w:w="1866" w:type="dxa"/>
            <w:vAlign w:val="center"/>
          </w:tcPr>
          <w:p w:rsidR="001578D4" w:rsidRDefault="001578D4" w:rsidP="0005569F">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 xml:space="preserve">　</w:t>
            </w:r>
          </w:p>
        </w:tc>
      </w:tr>
    </w:tbl>
    <w:p w:rsidR="00815532" w:rsidRDefault="00815532" w:rsidP="00815532"/>
    <w:p w:rsidR="00815532" w:rsidRPr="00815532" w:rsidRDefault="00815532" w:rsidP="00815532">
      <w:pPr>
        <w:spacing w:line="440" w:lineRule="exact"/>
        <w:rPr>
          <w:rFonts w:ascii="仿宋" w:eastAsia="仿宋" w:hAnsi="仿宋" w:cs="Times New Roman"/>
          <w:b/>
          <w:bCs/>
          <w:sz w:val="28"/>
          <w:szCs w:val="28"/>
        </w:rPr>
      </w:pPr>
    </w:p>
    <w:p w:rsidR="000F6784" w:rsidRDefault="000F6784" w:rsidP="000F6784">
      <w:pPr>
        <w:spacing w:line="440" w:lineRule="exact"/>
        <w:ind w:left="480"/>
        <w:rPr>
          <w:rFonts w:ascii="仿宋" w:eastAsia="仿宋" w:hAnsi="仿宋" w:cs="Times New Roman"/>
          <w:sz w:val="28"/>
          <w:szCs w:val="28"/>
        </w:rPr>
      </w:pPr>
      <w:r>
        <w:rPr>
          <w:rFonts w:ascii="仿宋" w:eastAsia="仿宋" w:hAnsi="仿宋" w:cs="仿宋" w:hint="eastAsia"/>
          <w:sz w:val="28"/>
          <w:szCs w:val="28"/>
        </w:rPr>
        <w:t>★备注：如果提供的货物和服务与询价文件有偏离，必须详细说</w:t>
      </w:r>
      <w:r>
        <w:rPr>
          <w:rFonts w:ascii="仿宋" w:eastAsia="仿宋" w:hAnsi="仿宋" w:cs="仿宋" w:hint="eastAsia"/>
          <w:sz w:val="28"/>
          <w:szCs w:val="28"/>
        </w:rPr>
        <w:lastRenderedPageBreak/>
        <w:t>明，正偏离可以接受，负偏离不予接受。</w:t>
      </w:r>
    </w:p>
    <w:p w:rsidR="000F6784" w:rsidRDefault="000F6784" w:rsidP="000F6784">
      <w:pPr>
        <w:spacing w:line="440" w:lineRule="exact"/>
        <w:ind w:left="480"/>
        <w:rPr>
          <w:rFonts w:ascii="仿宋" w:eastAsia="仿宋" w:hAnsi="仿宋" w:cs="Times New Roman"/>
          <w:sz w:val="28"/>
          <w:szCs w:val="28"/>
        </w:rPr>
      </w:pPr>
      <w:r>
        <w:rPr>
          <w:rFonts w:ascii="仿宋" w:eastAsia="仿宋" w:hAnsi="仿宋" w:cs="仿宋"/>
          <w:b/>
          <w:bCs/>
          <w:sz w:val="28"/>
          <w:szCs w:val="28"/>
        </w:rPr>
        <w:t xml:space="preserve">2. </w:t>
      </w:r>
      <w:r>
        <w:rPr>
          <w:rFonts w:ascii="仿宋" w:eastAsia="仿宋" w:hAnsi="仿宋" w:cs="仿宋" w:hint="eastAsia"/>
          <w:b/>
          <w:bCs/>
          <w:sz w:val="28"/>
          <w:szCs w:val="28"/>
        </w:rPr>
        <w:t>供货周期：</w:t>
      </w:r>
      <w:r>
        <w:rPr>
          <w:rFonts w:ascii="仿宋" w:eastAsia="仿宋" w:hAnsi="仿宋" w:cs="仿宋" w:hint="eastAsia"/>
          <w:sz w:val="28"/>
          <w:szCs w:val="28"/>
        </w:rPr>
        <w:t>合同签订后</w:t>
      </w:r>
      <w:r w:rsidRPr="003D5747">
        <w:rPr>
          <w:rFonts w:ascii="仿宋" w:eastAsia="仿宋" w:hAnsi="仿宋" w:cs="仿宋" w:hint="eastAsia"/>
          <w:color w:val="FF0000"/>
          <w:sz w:val="28"/>
          <w:szCs w:val="28"/>
        </w:rPr>
        <w:t xml:space="preserve"> </w:t>
      </w:r>
      <w:r w:rsidRPr="003D5747">
        <w:rPr>
          <w:rFonts w:ascii="仿宋" w:eastAsia="仿宋" w:hAnsi="仿宋" w:cs="仿宋" w:hint="eastAsia"/>
          <w:bCs/>
          <w:color w:val="FF0000"/>
          <w:sz w:val="28"/>
          <w:szCs w:val="28"/>
          <w:u w:val="single"/>
        </w:rPr>
        <w:t xml:space="preserve"> </w:t>
      </w:r>
      <w:r>
        <w:rPr>
          <w:rFonts w:ascii="仿宋" w:eastAsia="仿宋" w:hAnsi="仿宋" w:cs="仿宋"/>
          <w:bCs/>
          <w:color w:val="FF0000"/>
          <w:sz w:val="28"/>
          <w:szCs w:val="28"/>
          <w:u w:val="single"/>
        </w:rPr>
        <w:t>20</w:t>
      </w:r>
      <w:r w:rsidRPr="003D5747">
        <w:rPr>
          <w:rFonts w:ascii="仿宋" w:eastAsia="仿宋" w:hAnsi="仿宋" w:cs="仿宋" w:hint="eastAsia"/>
          <w:bCs/>
          <w:color w:val="FF0000"/>
          <w:sz w:val="28"/>
          <w:szCs w:val="28"/>
          <w:u w:val="single"/>
        </w:rPr>
        <w:t xml:space="preserve">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工作日到货并安装调试完毕。</w:t>
      </w:r>
      <w:r>
        <w:rPr>
          <w:rFonts w:ascii="仿宋" w:eastAsia="仿宋" w:hAnsi="仿宋" w:cs="Times New Roman"/>
          <w:sz w:val="28"/>
          <w:szCs w:val="28"/>
        </w:rPr>
        <w:t xml:space="preserve"> </w:t>
      </w:r>
    </w:p>
    <w:p w:rsidR="000F6784" w:rsidRPr="00064102" w:rsidRDefault="000F6784" w:rsidP="000F6784">
      <w:pPr>
        <w:spacing w:line="440" w:lineRule="exact"/>
        <w:ind w:left="480"/>
        <w:jc w:val="left"/>
        <w:rPr>
          <w:rFonts w:ascii="仿宋" w:eastAsia="仿宋" w:hAnsi="仿宋" w:cs="仿宋"/>
          <w:bCs/>
          <w:sz w:val="28"/>
          <w:szCs w:val="28"/>
          <w:u w:val="single"/>
        </w:rPr>
      </w:pPr>
      <w:r>
        <w:rPr>
          <w:rFonts w:ascii="仿宋" w:eastAsia="仿宋" w:hAnsi="仿宋" w:cs="仿宋" w:hint="eastAsia"/>
          <w:b/>
          <w:bCs/>
          <w:sz w:val="28"/>
          <w:szCs w:val="28"/>
        </w:rPr>
        <w:t>交货地点：</w:t>
      </w:r>
      <w:r>
        <w:rPr>
          <w:rFonts w:ascii="仿宋" w:eastAsia="仿宋" w:hAnsi="仿宋" w:cs="仿宋" w:hint="eastAsia"/>
          <w:bCs/>
          <w:sz w:val="28"/>
          <w:szCs w:val="28"/>
          <w:u w:val="single"/>
        </w:rPr>
        <w:t>杭州市西湖</w:t>
      </w:r>
      <w:proofErr w:type="gramStart"/>
      <w:r>
        <w:rPr>
          <w:rFonts w:ascii="仿宋" w:eastAsia="仿宋" w:hAnsi="仿宋" w:cs="仿宋" w:hint="eastAsia"/>
          <w:bCs/>
          <w:sz w:val="28"/>
          <w:szCs w:val="28"/>
          <w:u w:val="single"/>
        </w:rPr>
        <w:t>区转塘街道浙音路</w:t>
      </w:r>
      <w:proofErr w:type="gramEnd"/>
      <w:r>
        <w:rPr>
          <w:rFonts w:ascii="仿宋" w:eastAsia="仿宋" w:hAnsi="仿宋" w:cs="仿宋" w:hint="eastAsia"/>
          <w:bCs/>
          <w:sz w:val="28"/>
          <w:szCs w:val="28"/>
          <w:u w:val="single"/>
        </w:rPr>
        <w:t>1号浙江音乐内</w:t>
      </w:r>
    </w:p>
    <w:p w:rsidR="000F6784" w:rsidRDefault="000F6784" w:rsidP="000F6784">
      <w:pPr>
        <w:spacing w:line="440" w:lineRule="exact"/>
        <w:ind w:left="480"/>
        <w:jc w:val="left"/>
        <w:rPr>
          <w:rFonts w:ascii="仿宋" w:eastAsia="仿宋" w:hAnsi="仿宋" w:cs="Times New Roman"/>
          <w:b/>
          <w:bCs/>
          <w:sz w:val="28"/>
          <w:szCs w:val="28"/>
        </w:rPr>
      </w:pPr>
      <w:r>
        <w:rPr>
          <w:rFonts w:ascii="仿宋" w:eastAsia="仿宋" w:hAnsi="仿宋" w:cs="仿宋"/>
          <w:b/>
          <w:bCs/>
          <w:sz w:val="28"/>
          <w:szCs w:val="28"/>
        </w:rPr>
        <w:t>3</w:t>
      </w:r>
      <w:r>
        <w:rPr>
          <w:rFonts w:ascii="仿宋" w:eastAsia="仿宋" w:hAnsi="仿宋" w:cs="仿宋" w:hint="eastAsia"/>
          <w:b/>
          <w:bCs/>
          <w:sz w:val="28"/>
          <w:szCs w:val="28"/>
        </w:rPr>
        <w:t>、技术支持和售后服务要求</w:t>
      </w:r>
    </w:p>
    <w:p w:rsidR="000F6784" w:rsidRDefault="000F6784" w:rsidP="000F6784">
      <w:pPr>
        <w:spacing w:line="440" w:lineRule="exact"/>
        <w:ind w:left="480"/>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）货物在安装调试、现场测试、试运行、终验后的保修期内及在保修期满后，因设计技术、设备质量等问题而影响系统正常运行或出现用户无法自行处理的问题，供货方必须提供及时的技术支持。</w:t>
      </w:r>
    </w:p>
    <w:p w:rsidR="000F6784" w:rsidRDefault="000F6784" w:rsidP="000F6784">
      <w:pPr>
        <w:spacing w:line="440" w:lineRule="exact"/>
        <w:ind w:left="480"/>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）供货方应提供原厂保修服务。</w:t>
      </w:r>
    </w:p>
    <w:p w:rsidR="000F6784" w:rsidRDefault="000F6784" w:rsidP="000F6784">
      <w:pPr>
        <w:spacing w:line="440" w:lineRule="exact"/>
        <w:ind w:left="480"/>
        <w:rPr>
          <w:rFonts w:ascii="仿宋" w:eastAsia="仿宋" w:hAnsi="仿宋" w:cs="Times New Roman"/>
          <w:sz w:val="28"/>
          <w:szCs w:val="28"/>
          <w:highlight w:val="yellow"/>
        </w:rPr>
      </w:pPr>
      <w:r>
        <w:rPr>
          <w:rFonts w:ascii="仿宋" w:eastAsia="仿宋" w:hAnsi="仿宋" w:cs="仿宋"/>
          <w:sz w:val="28"/>
          <w:szCs w:val="28"/>
        </w:rPr>
        <w:t>3</w:t>
      </w:r>
      <w:r>
        <w:rPr>
          <w:rFonts w:ascii="仿宋" w:eastAsia="仿宋" w:hAnsi="仿宋" w:cs="仿宋" w:hint="eastAsia"/>
          <w:sz w:val="28"/>
          <w:szCs w:val="28"/>
        </w:rPr>
        <w:t>）在保修期内和保修期外，货物如有重大故障，供货方接到用户电话后，必须在</w:t>
      </w:r>
      <w:r>
        <w:rPr>
          <w:rFonts w:ascii="仿宋" w:eastAsia="仿宋" w:hAnsi="仿宋" w:cs="仿宋"/>
          <w:sz w:val="28"/>
          <w:szCs w:val="28"/>
        </w:rPr>
        <w:t>24</w:t>
      </w:r>
      <w:r>
        <w:rPr>
          <w:rFonts w:ascii="仿宋" w:eastAsia="仿宋" w:hAnsi="仿宋" w:cs="仿宋" w:hint="eastAsia"/>
          <w:sz w:val="28"/>
          <w:szCs w:val="28"/>
        </w:rPr>
        <w:t>小时内赶到现场并排除故障。</w:t>
      </w:r>
    </w:p>
    <w:p w:rsidR="000F6784" w:rsidRDefault="000F6784" w:rsidP="000F6784">
      <w:pPr>
        <w:autoSpaceDE w:val="0"/>
        <w:autoSpaceDN w:val="0"/>
        <w:adjustRightInd w:val="0"/>
        <w:spacing w:line="440" w:lineRule="exact"/>
        <w:ind w:firstLine="420"/>
        <w:rPr>
          <w:rFonts w:ascii="仿宋" w:eastAsia="仿宋" w:hAnsi="仿宋" w:cs="Times New Roman"/>
          <w:b/>
          <w:sz w:val="28"/>
          <w:szCs w:val="28"/>
        </w:rPr>
      </w:pPr>
      <w:r>
        <w:rPr>
          <w:rFonts w:ascii="仿宋" w:eastAsia="仿宋" w:hAnsi="仿宋" w:cs="仿宋"/>
          <w:b/>
          <w:sz w:val="28"/>
          <w:szCs w:val="28"/>
        </w:rPr>
        <w:t>4</w:t>
      </w:r>
      <w:r>
        <w:rPr>
          <w:rFonts w:ascii="仿宋" w:eastAsia="仿宋" w:hAnsi="仿宋" w:cs="仿宋" w:hint="eastAsia"/>
          <w:b/>
          <w:sz w:val="28"/>
          <w:szCs w:val="28"/>
        </w:rPr>
        <w:t>、付款方式</w:t>
      </w:r>
    </w:p>
    <w:p w:rsidR="000F6784" w:rsidRDefault="000F6784" w:rsidP="000F6784">
      <w:pPr>
        <w:autoSpaceDE w:val="0"/>
        <w:autoSpaceDN w:val="0"/>
        <w:adjustRightInd w:val="0"/>
        <w:spacing w:line="440" w:lineRule="exact"/>
        <w:ind w:leftChars="200" w:left="420" w:firstLineChars="150" w:firstLine="420"/>
        <w:rPr>
          <w:rFonts w:ascii="仿宋" w:eastAsia="仿宋" w:hAnsi="仿宋" w:cs="Times New Roman"/>
          <w:sz w:val="28"/>
          <w:szCs w:val="28"/>
        </w:rPr>
      </w:pPr>
      <w:r>
        <w:rPr>
          <w:rFonts w:ascii="仿宋" w:eastAsia="仿宋" w:hAnsi="仿宋" w:cs="仿宋" w:hint="eastAsia"/>
          <w:sz w:val="28"/>
          <w:szCs w:val="28"/>
        </w:rPr>
        <w:t>合同签署前，</w:t>
      </w:r>
      <w:proofErr w:type="gramStart"/>
      <w:r>
        <w:rPr>
          <w:rFonts w:ascii="仿宋" w:eastAsia="仿宋" w:hAnsi="仿宋" w:cs="仿宋" w:hint="eastAsia"/>
          <w:sz w:val="28"/>
          <w:szCs w:val="28"/>
        </w:rPr>
        <w:t>由成交</w:t>
      </w:r>
      <w:proofErr w:type="gramEnd"/>
      <w:r>
        <w:rPr>
          <w:rFonts w:ascii="仿宋" w:eastAsia="仿宋" w:hAnsi="仿宋" w:cs="仿宋" w:hint="eastAsia"/>
          <w:sz w:val="28"/>
          <w:szCs w:val="28"/>
        </w:rPr>
        <w:t>方向采购方支付合同金额的</w:t>
      </w:r>
      <w:r>
        <w:rPr>
          <w:rFonts w:ascii="仿宋" w:eastAsia="仿宋" w:hAnsi="仿宋" w:cs="仿宋"/>
          <w:sz w:val="28"/>
          <w:szCs w:val="28"/>
        </w:rPr>
        <w:t>5%</w:t>
      </w:r>
      <w:r>
        <w:rPr>
          <w:rFonts w:ascii="仿宋" w:eastAsia="仿宋" w:hAnsi="仿宋" w:cs="仿宋" w:hint="eastAsia"/>
          <w:sz w:val="28"/>
          <w:szCs w:val="28"/>
        </w:rPr>
        <w:t>作为质量保证金，采购项目经验收合格后，由采购方向成交方支付合同的</w:t>
      </w:r>
      <w:r>
        <w:rPr>
          <w:rFonts w:ascii="仿宋" w:eastAsia="仿宋" w:hAnsi="仿宋" w:cs="仿宋"/>
          <w:sz w:val="28"/>
          <w:szCs w:val="28"/>
        </w:rPr>
        <w:t>100%</w:t>
      </w:r>
      <w:r>
        <w:rPr>
          <w:rFonts w:ascii="仿宋" w:eastAsia="仿宋" w:hAnsi="仿宋" w:cs="仿宋" w:hint="eastAsia"/>
          <w:sz w:val="28"/>
          <w:szCs w:val="28"/>
        </w:rPr>
        <w:t>货款；质量保证金在货物正常运行满</w:t>
      </w:r>
      <w:r>
        <w:rPr>
          <w:rFonts w:ascii="仿宋" w:eastAsia="仿宋" w:hAnsi="仿宋" w:cs="仿宋"/>
          <w:sz w:val="28"/>
          <w:szCs w:val="28"/>
        </w:rPr>
        <w:t>12</w:t>
      </w:r>
      <w:r>
        <w:rPr>
          <w:rFonts w:ascii="仿宋" w:eastAsia="仿宋" w:hAnsi="仿宋" w:cs="仿宋" w:hint="eastAsia"/>
          <w:sz w:val="28"/>
          <w:szCs w:val="28"/>
        </w:rPr>
        <w:t>个月后的</w:t>
      </w:r>
      <w:r>
        <w:rPr>
          <w:rFonts w:ascii="仿宋" w:eastAsia="仿宋" w:hAnsi="仿宋" w:cs="仿宋"/>
          <w:sz w:val="28"/>
          <w:szCs w:val="28"/>
        </w:rPr>
        <w:t>10</w:t>
      </w:r>
      <w:r>
        <w:rPr>
          <w:rFonts w:ascii="仿宋" w:eastAsia="仿宋" w:hAnsi="仿宋" w:cs="仿宋" w:hint="eastAsia"/>
          <w:sz w:val="28"/>
          <w:szCs w:val="28"/>
        </w:rPr>
        <w:t>个工作日内退还（不计息）。</w:t>
      </w:r>
    </w:p>
    <w:p w:rsidR="000F6784" w:rsidRDefault="000F6784" w:rsidP="000F6784">
      <w:pPr>
        <w:spacing w:line="440" w:lineRule="exact"/>
        <w:rPr>
          <w:rFonts w:ascii="仿宋" w:eastAsia="仿宋" w:hAnsi="仿宋" w:cs="Times New Roman"/>
          <w:b/>
          <w:bCs/>
          <w:sz w:val="28"/>
          <w:szCs w:val="28"/>
        </w:rPr>
      </w:pPr>
      <w:r>
        <w:rPr>
          <w:rFonts w:ascii="仿宋" w:eastAsia="仿宋" w:hAnsi="仿宋" w:cs="仿宋" w:hint="eastAsia"/>
          <w:b/>
          <w:bCs/>
          <w:sz w:val="28"/>
          <w:szCs w:val="28"/>
        </w:rPr>
        <w:t>三、报价文件递交</w:t>
      </w:r>
    </w:p>
    <w:p w:rsidR="000F6784" w:rsidRDefault="000F6784" w:rsidP="000F6784">
      <w:pPr>
        <w:spacing w:line="440" w:lineRule="exact"/>
        <w:ind w:firstLineChars="171" w:firstLine="479"/>
        <w:rPr>
          <w:rFonts w:ascii="仿宋_GB2312"/>
          <w:bCs/>
          <w:sz w:val="24"/>
        </w:rPr>
      </w:pPr>
      <w:r>
        <w:rPr>
          <w:rFonts w:ascii="仿宋" w:eastAsia="仿宋" w:hAnsi="仿宋" w:cs="仿宋" w:hint="eastAsia"/>
          <w:sz w:val="28"/>
          <w:szCs w:val="28"/>
        </w:rPr>
        <w:t>报价单位应于</w:t>
      </w:r>
      <w:r w:rsidRPr="005236CB">
        <w:rPr>
          <w:rFonts w:ascii="仿宋" w:eastAsia="仿宋" w:hAnsi="仿宋" w:cs="仿宋"/>
          <w:sz w:val="28"/>
          <w:szCs w:val="28"/>
        </w:rPr>
        <w:t>201</w:t>
      </w:r>
      <w:r w:rsidR="004E166C">
        <w:rPr>
          <w:rFonts w:ascii="仿宋" w:eastAsia="仿宋" w:hAnsi="仿宋" w:cs="仿宋" w:hint="eastAsia"/>
          <w:sz w:val="28"/>
          <w:szCs w:val="28"/>
        </w:rPr>
        <w:t>8</w:t>
      </w:r>
      <w:r w:rsidRPr="005236CB">
        <w:rPr>
          <w:rFonts w:ascii="仿宋" w:eastAsia="仿宋" w:hAnsi="仿宋" w:cs="仿宋"/>
          <w:sz w:val="28"/>
          <w:szCs w:val="28"/>
        </w:rPr>
        <w:t>年07月0</w:t>
      </w:r>
      <w:r w:rsidR="002111C9">
        <w:rPr>
          <w:rFonts w:ascii="仿宋" w:eastAsia="仿宋" w:hAnsi="仿宋" w:cs="仿宋" w:hint="eastAsia"/>
          <w:sz w:val="28"/>
          <w:szCs w:val="28"/>
        </w:rPr>
        <w:t>4</w:t>
      </w:r>
      <w:r w:rsidRPr="005236CB">
        <w:rPr>
          <w:rFonts w:ascii="仿宋" w:eastAsia="仿宋" w:hAnsi="仿宋" w:cs="仿宋"/>
          <w:sz w:val="28"/>
          <w:szCs w:val="28"/>
        </w:rPr>
        <w:t>日</w:t>
      </w:r>
      <w:r>
        <w:rPr>
          <w:rFonts w:ascii="仿宋" w:eastAsia="仿宋" w:hAnsi="仿宋" w:cs="仿宋" w:hint="eastAsia"/>
          <w:sz w:val="28"/>
          <w:szCs w:val="28"/>
        </w:rPr>
        <w:t>15：00前将报价文件密封递交至</w:t>
      </w:r>
      <w:r w:rsidRPr="005236CB">
        <w:rPr>
          <w:rFonts w:ascii="仿宋" w:eastAsia="仿宋" w:hAnsi="仿宋" w:cs="仿宋" w:hint="eastAsia"/>
          <w:sz w:val="28"/>
          <w:szCs w:val="28"/>
        </w:rPr>
        <w:t>杭州市西湖</w:t>
      </w:r>
      <w:proofErr w:type="gramStart"/>
      <w:r w:rsidRPr="005236CB">
        <w:rPr>
          <w:rFonts w:ascii="仿宋" w:eastAsia="仿宋" w:hAnsi="仿宋" w:cs="仿宋" w:hint="eastAsia"/>
          <w:sz w:val="28"/>
          <w:szCs w:val="28"/>
        </w:rPr>
        <w:t>区浙音路</w:t>
      </w:r>
      <w:proofErr w:type="gramEnd"/>
      <w:r w:rsidRPr="005236CB">
        <w:rPr>
          <w:rFonts w:ascii="仿宋" w:eastAsia="仿宋" w:hAnsi="仿宋" w:cs="仿宋" w:hint="eastAsia"/>
          <w:sz w:val="28"/>
          <w:szCs w:val="28"/>
        </w:rPr>
        <w:t>1号浙江音乐学院附中</w:t>
      </w:r>
      <w:r w:rsidR="004E166C">
        <w:rPr>
          <w:rFonts w:ascii="仿宋" w:eastAsia="仿宋" w:hAnsi="仿宋" w:cs="仿宋" w:hint="eastAsia"/>
          <w:sz w:val="28"/>
          <w:szCs w:val="28"/>
        </w:rPr>
        <w:t>一</w:t>
      </w:r>
      <w:r w:rsidRPr="005236CB">
        <w:rPr>
          <w:rFonts w:ascii="仿宋" w:eastAsia="仿宋" w:hAnsi="仿宋" w:cs="仿宋" w:hint="eastAsia"/>
          <w:sz w:val="28"/>
          <w:szCs w:val="28"/>
        </w:rPr>
        <w:t>楼A</w:t>
      </w:r>
      <w:r w:rsidR="004E166C">
        <w:rPr>
          <w:rFonts w:ascii="仿宋" w:eastAsia="仿宋" w:hAnsi="仿宋" w:cs="仿宋" w:hint="eastAsia"/>
          <w:sz w:val="28"/>
          <w:szCs w:val="28"/>
        </w:rPr>
        <w:t>10</w:t>
      </w:r>
      <w:r w:rsidRPr="005236CB">
        <w:rPr>
          <w:rFonts w:ascii="仿宋" w:eastAsia="仿宋" w:hAnsi="仿宋" w:cs="仿宋" w:hint="eastAsia"/>
          <w:sz w:val="28"/>
          <w:szCs w:val="28"/>
        </w:rPr>
        <w:t>6室</w:t>
      </w:r>
      <w:r>
        <w:rPr>
          <w:rFonts w:ascii="仿宋" w:eastAsia="仿宋" w:hAnsi="仿宋" w:cs="仿宋" w:hint="eastAsia"/>
          <w:sz w:val="28"/>
          <w:szCs w:val="28"/>
        </w:rPr>
        <w:t>（邮政编码：</w:t>
      </w:r>
      <w:r>
        <w:rPr>
          <w:rFonts w:ascii="仿宋" w:eastAsia="仿宋" w:hAnsi="仿宋" w:cs="仿宋"/>
          <w:sz w:val="28"/>
          <w:szCs w:val="28"/>
        </w:rPr>
        <w:t>3100</w:t>
      </w:r>
      <w:r>
        <w:rPr>
          <w:rFonts w:ascii="仿宋" w:eastAsia="仿宋" w:hAnsi="仿宋" w:cs="仿宋" w:hint="eastAsia"/>
          <w:sz w:val="28"/>
          <w:szCs w:val="28"/>
        </w:rPr>
        <w:t>00），逾期送达或未密封将予以拒收。</w:t>
      </w:r>
    </w:p>
    <w:p w:rsidR="000F6784" w:rsidRDefault="000F6784" w:rsidP="000F6784">
      <w:pPr>
        <w:spacing w:line="440" w:lineRule="exact"/>
        <w:rPr>
          <w:rFonts w:ascii="仿宋" w:eastAsia="仿宋" w:hAnsi="仿宋" w:cs="Times New Roman"/>
          <w:b/>
          <w:bCs/>
          <w:color w:val="000000"/>
          <w:sz w:val="28"/>
          <w:szCs w:val="28"/>
          <w:lang w:val="zh-CN"/>
        </w:rPr>
      </w:pPr>
      <w:r>
        <w:rPr>
          <w:rFonts w:ascii="仿宋" w:eastAsia="仿宋" w:hAnsi="仿宋" w:cs="仿宋" w:hint="eastAsia"/>
          <w:b/>
          <w:bCs/>
          <w:color w:val="000000"/>
          <w:sz w:val="28"/>
          <w:szCs w:val="28"/>
          <w:lang w:val="zh-CN"/>
        </w:rPr>
        <w:t>四</w:t>
      </w:r>
      <w:r>
        <w:rPr>
          <w:rFonts w:ascii="仿宋" w:eastAsia="仿宋" w:hAnsi="仿宋" w:cs="仿宋" w:hint="eastAsia"/>
          <w:color w:val="000000"/>
          <w:sz w:val="28"/>
          <w:szCs w:val="28"/>
          <w:lang w:val="zh-CN"/>
        </w:rPr>
        <w:t>、</w:t>
      </w:r>
      <w:r w:rsidR="004E166C">
        <w:rPr>
          <w:rFonts w:ascii="仿宋" w:eastAsia="仿宋" w:hAnsi="仿宋" w:cs="仿宋" w:hint="eastAsia"/>
          <w:b/>
          <w:bCs/>
          <w:color w:val="000000"/>
          <w:sz w:val="28"/>
          <w:szCs w:val="28"/>
          <w:lang w:val="zh-CN"/>
        </w:rPr>
        <w:t>询价开标</w:t>
      </w:r>
      <w:r>
        <w:rPr>
          <w:rFonts w:ascii="仿宋" w:eastAsia="仿宋" w:hAnsi="仿宋" w:cs="仿宋" w:hint="eastAsia"/>
          <w:b/>
          <w:bCs/>
          <w:color w:val="000000"/>
          <w:sz w:val="28"/>
          <w:szCs w:val="28"/>
          <w:lang w:val="zh-CN"/>
        </w:rPr>
        <w:t>地点</w:t>
      </w:r>
    </w:p>
    <w:p w:rsidR="000F6784" w:rsidRDefault="004E166C" w:rsidP="000F6784">
      <w:pPr>
        <w:spacing w:line="440" w:lineRule="exact"/>
        <w:ind w:firstLineChars="171" w:firstLine="479"/>
        <w:rPr>
          <w:rFonts w:ascii="仿宋" w:eastAsia="仿宋" w:hAnsi="仿宋" w:cs="Times New Roman"/>
          <w:color w:val="000000"/>
          <w:sz w:val="28"/>
          <w:szCs w:val="28"/>
          <w:lang w:val="zh-CN"/>
        </w:rPr>
      </w:pPr>
      <w:r>
        <w:rPr>
          <w:rFonts w:ascii="仿宋" w:eastAsia="仿宋" w:hAnsi="仿宋" w:cs="仿宋"/>
          <w:sz w:val="28"/>
          <w:szCs w:val="28"/>
        </w:rPr>
        <w:t>201</w:t>
      </w:r>
      <w:r w:rsidR="00592357">
        <w:rPr>
          <w:rFonts w:ascii="仿宋" w:eastAsia="仿宋" w:hAnsi="仿宋" w:cs="仿宋" w:hint="eastAsia"/>
          <w:sz w:val="28"/>
          <w:szCs w:val="28"/>
        </w:rPr>
        <w:t>8</w:t>
      </w:r>
      <w:r w:rsidR="000F6784" w:rsidRPr="005236CB">
        <w:rPr>
          <w:rFonts w:ascii="仿宋" w:eastAsia="仿宋" w:hAnsi="仿宋" w:cs="仿宋"/>
          <w:sz w:val="28"/>
          <w:szCs w:val="28"/>
        </w:rPr>
        <w:t>年07月</w:t>
      </w:r>
      <w:r w:rsidR="002111C9">
        <w:rPr>
          <w:rFonts w:ascii="仿宋" w:eastAsia="仿宋" w:hAnsi="仿宋" w:cs="仿宋" w:hint="eastAsia"/>
          <w:sz w:val="28"/>
          <w:szCs w:val="28"/>
        </w:rPr>
        <w:t>05</w:t>
      </w:r>
      <w:r w:rsidR="000F6784" w:rsidRPr="005236CB">
        <w:rPr>
          <w:rFonts w:ascii="仿宋" w:eastAsia="仿宋" w:hAnsi="仿宋" w:cs="仿宋"/>
          <w:sz w:val="28"/>
          <w:szCs w:val="28"/>
        </w:rPr>
        <w:t>日</w:t>
      </w:r>
      <w:r w:rsidR="000F6784" w:rsidRPr="005236CB">
        <w:rPr>
          <w:rFonts w:ascii="仿宋" w:eastAsia="仿宋" w:hAnsi="仿宋" w:cs="仿宋" w:hint="eastAsia"/>
          <w:sz w:val="28"/>
          <w:szCs w:val="28"/>
        </w:rPr>
        <w:t>1</w:t>
      </w:r>
      <w:r w:rsidR="000F6784" w:rsidRPr="005236CB">
        <w:rPr>
          <w:rFonts w:ascii="仿宋" w:eastAsia="仿宋" w:hAnsi="仿宋" w:cs="仿宋"/>
          <w:sz w:val="28"/>
          <w:szCs w:val="28"/>
        </w:rPr>
        <w:t>0</w:t>
      </w:r>
      <w:r w:rsidR="000F6784" w:rsidRPr="005236CB">
        <w:rPr>
          <w:rFonts w:ascii="仿宋" w:eastAsia="仿宋" w:hAnsi="仿宋" w:cs="仿宋" w:hint="eastAsia"/>
          <w:sz w:val="28"/>
          <w:szCs w:val="28"/>
        </w:rPr>
        <w:t>：00</w:t>
      </w:r>
      <w:r w:rsidR="000F6784" w:rsidRPr="005236CB">
        <w:rPr>
          <w:rFonts w:ascii="仿宋" w:eastAsia="仿宋" w:hAnsi="仿宋" w:cs="仿宋" w:hint="eastAsia"/>
          <w:sz w:val="28"/>
          <w:szCs w:val="28"/>
          <w:lang w:val="zh-CN"/>
        </w:rPr>
        <w:t>，</w:t>
      </w:r>
      <w:r w:rsidR="000F6784">
        <w:rPr>
          <w:rFonts w:ascii="仿宋" w:eastAsia="仿宋" w:hAnsi="仿宋" w:cs="仿宋" w:hint="eastAsia"/>
          <w:color w:val="000000"/>
          <w:sz w:val="28"/>
          <w:szCs w:val="28"/>
          <w:lang w:val="zh-CN"/>
        </w:rPr>
        <w:t>浙江音乐学院</w:t>
      </w:r>
      <w:r>
        <w:rPr>
          <w:rFonts w:ascii="仿宋" w:eastAsia="仿宋" w:hAnsi="仿宋" w:cs="仿宋" w:hint="eastAsia"/>
          <w:color w:val="000000"/>
          <w:sz w:val="28"/>
          <w:szCs w:val="28"/>
          <w:lang w:val="zh-CN"/>
        </w:rPr>
        <w:t>附中二</w:t>
      </w:r>
      <w:r w:rsidR="000F6784" w:rsidRPr="005236CB">
        <w:rPr>
          <w:rFonts w:ascii="仿宋" w:eastAsia="仿宋" w:hAnsi="仿宋" w:cs="仿宋" w:hint="eastAsia"/>
          <w:color w:val="000000"/>
          <w:sz w:val="28"/>
          <w:szCs w:val="28"/>
          <w:lang w:val="zh-CN"/>
        </w:rPr>
        <w:t>楼A</w:t>
      </w:r>
      <w:r>
        <w:rPr>
          <w:rFonts w:ascii="仿宋" w:eastAsia="仿宋" w:hAnsi="仿宋" w:cs="仿宋" w:hint="eastAsia"/>
          <w:color w:val="000000"/>
          <w:sz w:val="28"/>
          <w:szCs w:val="28"/>
          <w:lang w:val="zh-CN"/>
        </w:rPr>
        <w:t>215</w:t>
      </w:r>
      <w:r w:rsidR="000F6784" w:rsidRPr="005236CB">
        <w:rPr>
          <w:rFonts w:ascii="仿宋" w:eastAsia="仿宋" w:hAnsi="仿宋" w:cs="仿宋" w:hint="eastAsia"/>
          <w:color w:val="000000"/>
          <w:sz w:val="28"/>
          <w:szCs w:val="28"/>
          <w:lang w:val="zh-CN"/>
        </w:rPr>
        <w:t>室</w:t>
      </w:r>
      <w:r w:rsidR="000F6784">
        <w:rPr>
          <w:rFonts w:ascii="仿宋" w:eastAsia="仿宋" w:hAnsi="仿宋" w:cs="仿宋" w:hint="eastAsia"/>
          <w:color w:val="000000"/>
          <w:sz w:val="28"/>
          <w:szCs w:val="28"/>
          <w:lang w:val="zh-CN"/>
        </w:rPr>
        <w:t>会议室。</w:t>
      </w:r>
    </w:p>
    <w:p w:rsidR="000F6784" w:rsidRDefault="000F6784" w:rsidP="000F6784">
      <w:pPr>
        <w:autoSpaceDE w:val="0"/>
        <w:autoSpaceDN w:val="0"/>
        <w:adjustRightInd w:val="0"/>
        <w:spacing w:line="440" w:lineRule="exact"/>
        <w:rPr>
          <w:rFonts w:ascii="仿宋" w:eastAsia="仿宋" w:hAnsi="仿宋" w:cs="Times New Roman"/>
          <w:b/>
          <w:bCs/>
          <w:sz w:val="28"/>
          <w:szCs w:val="28"/>
          <w:lang w:val="zh-CN"/>
        </w:rPr>
      </w:pPr>
      <w:r>
        <w:rPr>
          <w:rFonts w:ascii="仿宋" w:eastAsia="仿宋" w:hAnsi="仿宋" w:cs="仿宋" w:hint="eastAsia"/>
          <w:b/>
          <w:bCs/>
          <w:sz w:val="28"/>
          <w:szCs w:val="28"/>
          <w:lang w:val="zh-CN"/>
        </w:rPr>
        <w:t>五、评审标准</w:t>
      </w:r>
    </w:p>
    <w:p w:rsidR="000F6784" w:rsidRDefault="000F6784" w:rsidP="000F6784">
      <w:pPr>
        <w:autoSpaceDE w:val="0"/>
        <w:autoSpaceDN w:val="0"/>
        <w:adjustRightInd w:val="0"/>
        <w:spacing w:line="440" w:lineRule="exact"/>
        <w:ind w:firstLineChars="150" w:firstLine="420"/>
        <w:rPr>
          <w:rFonts w:ascii="仿宋" w:eastAsia="仿宋" w:hAnsi="仿宋" w:cs="Times New Roman"/>
          <w:sz w:val="28"/>
          <w:szCs w:val="28"/>
        </w:rPr>
      </w:pPr>
      <w:r>
        <w:rPr>
          <w:rFonts w:ascii="仿宋" w:eastAsia="仿宋" w:hAnsi="仿宋" w:cs="仿宋" w:hint="eastAsia"/>
          <w:sz w:val="28"/>
          <w:szCs w:val="28"/>
        </w:rPr>
        <w:t>询价小组根据符合采购需求、质量和服务相等且报价最低的原则确定成交供应商。</w:t>
      </w:r>
    </w:p>
    <w:p w:rsidR="000F6784" w:rsidRPr="004E6E35" w:rsidRDefault="000F6784" w:rsidP="000F6784">
      <w:pPr>
        <w:spacing w:line="440" w:lineRule="exact"/>
        <w:rPr>
          <w:rFonts w:ascii="仿宋" w:eastAsia="仿宋" w:hAnsi="仿宋" w:cs="仿宋"/>
          <w:b/>
          <w:bCs/>
          <w:sz w:val="28"/>
          <w:szCs w:val="28"/>
        </w:rPr>
      </w:pPr>
      <w:r w:rsidRPr="004E6E35">
        <w:rPr>
          <w:rFonts w:ascii="仿宋" w:eastAsia="仿宋" w:hAnsi="仿宋" w:cs="仿宋" w:hint="eastAsia"/>
          <w:b/>
          <w:bCs/>
          <w:sz w:val="28"/>
          <w:szCs w:val="28"/>
        </w:rPr>
        <w:t>六、项目部门采购联系人</w:t>
      </w:r>
    </w:p>
    <w:p w:rsidR="000F6784" w:rsidRPr="004E6E35" w:rsidRDefault="000F6784" w:rsidP="000F6784">
      <w:pPr>
        <w:spacing w:line="440" w:lineRule="exact"/>
        <w:ind w:firstLine="480"/>
        <w:rPr>
          <w:rFonts w:ascii="仿宋" w:eastAsia="仿宋" w:hAnsi="仿宋" w:cs="Times New Roman"/>
          <w:b/>
          <w:bCs/>
          <w:sz w:val="28"/>
          <w:szCs w:val="28"/>
          <w:lang w:val="zh-CN"/>
        </w:rPr>
      </w:pPr>
      <w:r w:rsidRPr="004E6E35">
        <w:rPr>
          <w:rFonts w:ascii="仿宋" w:eastAsia="仿宋" w:hAnsi="仿宋" w:cs="仿宋"/>
          <w:sz w:val="28"/>
          <w:szCs w:val="28"/>
        </w:rPr>
        <w:t>联系人：</w:t>
      </w:r>
      <w:r w:rsidR="000C329E">
        <w:rPr>
          <w:rFonts w:ascii="仿宋" w:eastAsia="仿宋" w:hAnsi="仿宋" w:cs="仿宋" w:hint="eastAsia"/>
          <w:sz w:val="28"/>
          <w:szCs w:val="28"/>
        </w:rPr>
        <w:t>来老师</w:t>
      </w:r>
    </w:p>
    <w:p w:rsidR="000F6784" w:rsidRPr="007922CE" w:rsidRDefault="000F6784" w:rsidP="007922CE">
      <w:pPr>
        <w:spacing w:line="440" w:lineRule="exact"/>
        <w:ind w:firstLine="480"/>
        <w:rPr>
          <w:rFonts w:ascii="仿宋" w:eastAsia="仿宋" w:hAnsi="仿宋" w:cs="仿宋"/>
          <w:sz w:val="28"/>
          <w:szCs w:val="28"/>
        </w:rPr>
      </w:pPr>
      <w:r w:rsidRPr="004E6E35">
        <w:rPr>
          <w:rFonts w:ascii="仿宋" w:eastAsia="仿宋" w:hAnsi="仿宋" w:cs="仿宋" w:hint="eastAsia"/>
          <w:sz w:val="28"/>
          <w:szCs w:val="28"/>
        </w:rPr>
        <w:t>电话：</w:t>
      </w:r>
      <w:r>
        <w:rPr>
          <w:rFonts w:ascii="仿宋" w:eastAsia="仿宋" w:hAnsi="仿宋" w:cs="仿宋"/>
          <w:sz w:val="28"/>
          <w:szCs w:val="28"/>
        </w:rPr>
        <w:t>0571-898084</w:t>
      </w:r>
      <w:r w:rsidR="007922CE">
        <w:rPr>
          <w:rFonts w:ascii="仿宋" w:eastAsia="仿宋" w:hAnsi="仿宋" w:cs="仿宋" w:hint="eastAsia"/>
          <w:sz w:val="28"/>
          <w:szCs w:val="28"/>
        </w:rPr>
        <w:t>9</w:t>
      </w:r>
      <w:r w:rsidR="00B85D02">
        <w:rPr>
          <w:rFonts w:ascii="仿宋" w:eastAsia="仿宋" w:hAnsi="仿宋" w:cs="仿宋" w:hint="eastAsia"/>
          <w:sz w:val="28"/>
          <w:szCs w:val="28"/>
        </w:rPr>
        <w:t>8</w:t>
      </w:r>
    </w:p>
    <w:p w:rsidR="00815532" w:rsidRPr="007922CE" w:rsidRDefault="000F6784" w:rsidP="007922CE">
      <w:pPr>
        <w:spacing w:line="440" w:lineRule="exact"/>
        <w:ind w:right="560"/>
        <w:jc w:val="right"/>
        <w:rPr>
          <w:rFonts w:ascii="仿宋" w:eastAsia="仿宋" w:hAnsi="仿宋" w:cs="Times New Roman"/>
          <w:sz w:val="28"/>
          <w:szCs w:val="28"/>
        </w:rPr>
      </w:pPr>
      <w:r>
        <w:rPr>
          <w:rFonts w:ascii="仿宋" w:eastAsia="仿宋" w:hAnsi="仿宋" w:cs="仿宋" w:hint="eastAsia"/>
          <w:sz w:val="28"/>
          <w:szCs w:val="28"/>
        </w:rPr>
        <w:t xml:space="preserve">                             </w:t>
      </w:r>
      <w:r w:rsidRPr="0067454D">
        <w:rPr>
          <w:rFonts w:ascii="仿宋" w:eastAsia="仿宋" w:hAnsi="仿宋" w:cs="仿宋" w:hint="eastAsia"/>
          <w:sz w:val="28"/>
          <w:szCs w:val="28"/>
        </w:rPr>
        <w:t>浙江音乐学院附属音乐学校</w:t>
      </w:r>
      <w:r>
        <w:rPr>
          <w:rFonts w:ascii="仿宋" w:eastAsia="仿宋" w:hAnsi="仿宋" w:cs="仿宋" w:hint="eastAsia"/>
          <w:sz w:val="28"/>
          <w:szCs w:val="28"/>
        </w:rPr>
        <w:t xml:space="preserve">                                       </w:t>
      </w:r>
      <w:r>
        <w:rPr>
          <w:rFonts w:ascii="仿宋" w:eastAsia="仿宋" w:hAnsi="仿宋" w:cs="仿宋"/>
          <w:sz w:val="28"/>
          <w:szCs w:val="28"/>
        </w:rPr>
        <w:t xml:space="preserve">                             </w:t>
      </w:r>
      <w:r w:rsidRPr="005236CB">
        <w:rPr>
          <w:rFonts w:ascii="仿宋" w:eastAsia="仿宋" w:hAnsi="仿宋" w:cs="仿宋"/>
          <w:sz w:val="28"/>
          <w:szCs w:val="28"/>
        </w:rPr>
        <w:t>201</w:t>
      </w:r>
      <w:r w:rsidR="000C329E">
        <w:rPr>
          <w:rFonts w:ascii="仿宋" w:eastAsia="仿宋" w:hAnsi="仿宋" w:cs="仿宋" w:hint="eastAsia"/>
          <w:sz w:val="28"/>
          <w:szCs w:val="28"/>
        </w:rPr>
        <w:t>8</w:t>
      </w:r>
      <w:r w:rsidRPr="005236CB">
        <w:rPr>
          <w:rFonts w:ascii="仿宋" w:eastAsia="仿宋" w:hAnsi="仿宋" w:cs="仿宋" w:hint="eastAsia"/>
          <w:sz w:val="28"/>
          <w:szCs w:val="28"/>
        </w:rPr>
        <w:t>年</w:t>
      </w:r>
      <w:r w:rsidRPr="005236CB">
        <w:rPr>
          <w:rFonts w:ascii="仿宋" w:eastAsia="仿宋" w:hAnsi="仿宋" w:cs="仿宋"/>
          <w:sz w:val="28"/>
          <w:szCs w:val="28"/>
        </w:rPr>
        <w:t>06</w:t>
      </w:r>
      <w:r w:rsidRPr="005236CB">
        <w:rPr>
          <w:rFonts w:ascii="仿宋" w:eastAsia="仿宋" w:hAnsi="仿宋" w:cs="仿宋" w:hint="eastAsia"/>
          <w:sz w:val="28"/>
          <w:szCs w:val="28"/>
        </w:rPr>
        <w:t>月</w:t>
      </w:r>
      <w:r w:rsidR="000C329E">
        <w:rPr>
          <w:rFonts w:ascii="仿宋" w:eastAsia="仿宋" w:hAnsi="仿宋" w:cs="仿宋"/>
          <w:sz w:val="28"/>
          <w:szCs w:val="28"/>
        </w:rPr>
        <w:t>2</w:t>
      </w:r>
      <w:r w:rsidR="000C329E">
        <w:rPr>
          <w:rFonts w:ascii="仿宋" w:eastAsia="仿宋" w:hAnsi="仿宋" w:cs="仿宋" w:hint="eastAsia"/>
          <w:sz w:val="28"/>
          <w:szCs w:val="28"/>
        </w:rPr>
        <w:t>0</w:t>
      </w:r>
      <w:r w:rsidRPr="005236CB">
        <w:rPr>
          <w:rFonts w:ascii="仿宋" w:eastAsia="仿宋" w:hAnsi="仿宋" w:cs="仿宋" w:hint="eastAsia"/>
          <w:sz w:val="28"/>
          <w:szCs w:val="28"/>
        </w:rPr>
        <w:t>日</w:t>
      </w:r>
    </w:p>
    <w:p w:rsidR="000F6784" w:rsidRPr="00BB7C55" w:rsidRDefault="000F6784" w:rsidP="000F6784">
      <w:pPr>
        <w:rPr>
          <w:rFonts w:eastAsia="仿宋" w:hAnsi="仿宋" w:cs="仿宋"/>
          <w:bCs/>
          <w:sz w:val="30"/>
          <w:szCs w:val="30"/>
        </w:rPr>
      </w:pPr>
      <w:r w:rsidRPr="00BB7C55">
        <w:rPr>
          <w:rFonts w:eastAsia="仿宋" w:hAnsi="仿宋" w:cs="仿宋" w:hint="eastAsia"/>
          <w:bCs/>
          <w:sz w:val="30"/>
          <w:szCs w:val="30"/>
        </w:rPr>
        <w:lastRenderedPageBreak/>
        <w:t>供应商投标文件参考如下格式：</w:t>
      </w:r>
    </w:p>
    <w:p w:rsidR="000F6784" w:rsidRDefault="000F6784" w:rsidP="000F6784">
      <w:pPr>
        <w:jc w:val="center"/>
        <w:rPr>
          <w:rFonts w:eastAsia="仿宋" w:hAnsi="仿宋" w:cs="仿宋"/>
          <w:b/>
          <w:bCs/>
          <w:sz w:val="30"/>
          <w:szCs w:val="30"/>
        </w:rPr>
      </w:pPr>
    </w:p>
    <w:p w:rsidR="000F6784" w:rsidRPr="006A208D" w:rsidRDefault="000F6784" w:rsidP="000F6784">
      <w:pPr>
        <w:jc w:val="center"/>
        <w:rPr>
          <w:rFonts w:eastAsia="仿宋"/>
          <w:b/>
          <w:bCs/>
          <w:sz w:val="30"/>
          <w:szCs w:val="30"/>
        </w:rPr>
      </w:pPr>
      <w:r w:rsidRPr="006A208D">
        <w:rPr>
          <w:rFonts w:eastAsia="仿宋" w:hAnsi="仿宋" w:cs="仿宋" w:hint="eastAsia"/>
          <w:b/>
          <w:bCs/>
          <w:sz w:val="30"/>
          <w:szCs w:val="30"/>
        </w:rPr>
        <w:t>法定代表人证明</w:t>
      </w:r>
    </w:p>
    <w:p w:rsidR="000F6784" w:rsidRPr="003F734D" w:rsidRDefault="000F6784" w:rsidP="000F6784">
      <w:pPr>
        <w:jc w:val="center"/>
        <w:rPr>
          <w:rFonts w:eastAsia="仿宋"/>
          <w:sz w:val="30"/>
          <w:szCs w:val="30"/>
        </w:rPr>
      </w:pPr>
      <w:r w:rsidRPr="006A208D">
        <w:rPr>
          <w:rFonts w:eastAsia="仿宋" w:hAnsi="仿宋" w:cs="仿宋" w:hint="eastAsia"/>
          <w:sz w:val="30"/>
          <w:szCs w:val="30"/>
        </w:rPr>
        <w:t>（法定代表人参加询价，须出示此证明）</w:t>
      </w:r>
    </w:p>
    <w:p w:rsidR="000F6784" w:rsidRPr="003F734D" w:rsidRDefault="000F6784" w:rsidP="000F6784">
      <w:pPr>
        <w:tabs>
          <w:tab w:val="left" w:pos="8280"/>
        </w:tabs>
        <w:spacing w:line="360" w:lineRule="auto"/>
        <w:rPr>
          <w:rFonts w:eastAsia="仿宋"/>
          <w:sz w:val="30"/>
          <w:szCs w:val="30"/>
        </w:rPr>
      </w:pPr>
      <w:r w:rsidRPr="0067454D">
        <w:rPr>
          <w:rFonts w:eastAsia="仿宋" w:hAnsi="仿宋" w:cs="仿宋" w:hint="eastAsia"/>
          <w:sz w:val="30"/>
          <w:szCs w:val="30"/>
        </w:rPr>
        <w:t>浙江音乐学院附属音乐学校</w:t>
      </w:r>
      <w:r w:rsidRPr="003F734D">
        <w:rPr>
          <w:rFonts w:eastAsia="仿宋" w:hAnsi="仿宋" w:cs="仿宋" w:hint="eastAsia"/>
          <w:sz w:val="30"/>
          <w:szCs w:val="30"/>
        </w:rPr>
        <w:t>：</w:t>
      </w:r>
    </w:p>
    <w:p w:rsidR="000F6784" w:rsidRPr="003F734D" w:rsidRDefault="000F6784" w:rsidP="000F6784">
      <w:pPr>
        <w:tabs>
          <w:tab w:val="left" w:pos="8280"/>
        </w:tabs>
        <w:spacing w:line="360" w:lineRule="auto"/>
        <w:ind w:firstLine="480"/>
        <w:rPr>
          <w:rFonts w:eastAsia="仿宋"/>
          <w:sz w:val="30"/>
          <w:szCs w:val="30"/>
        </w:rPr>
      </w:pPr>
      <w:r w:rsidRPr="003F734D">
        <w:rPr>
          <w:rFonts w:eastAsia="仿宋"/>
          <w:sz w:val="30"/>
          <w:szCs w:val="30"/>
        </w:rPr>
        <w:t xml:space="preserve"> </w:t>
      </w:r>
      <w:r w:rsidRPr="003F734D">
        <w:rPr>
          <w:rFonts w:eastAsia="仿宋" w:hAnsi="仿宋" w:cs="仿宋" w:hint="eastAsia"/>
          <w:sz w:val="30"/>
          <w:szCs w:val="30"/>
        </w:rPr>
        <w:t>我单位法定代表人</w:t>
      </w:r>
      <w:r w:rsidRPr="003F734D">
        <w:rPr>
          <w:rFonts w:eastAsia="仿宋"/>
          <w:sz w:val="30"/>
          <w:szCs w:val="30"/>
          <w:u w:val="single"/>
        </w:rPr>
        <w:t xml:space="preserve">     </w:t>
      </w:r>
      <w:r w:rsidRPr="003F734D">
        <w:rPr>
          <w:rFonts w:eastAsia="仿宋" w:hAnsi="仿宋" w:cs="仿宋" w:hint="eastAsia"/>
          <w:sz w:val="30"/>
          <w:szCs w:val="30"/>
          <w:u w:val="single"/>
        </w:rPr>
        <w:t xml:space="preserve">　　</w:t>
      </w:r>
      <w:r w:rsidRPr="003F734D">
        <w:rPr>
          <w:rFonts w:eastAsia="仿宋" w:hAnsi="仿宋" w:cs="仿宋" w:hint="eastAsia"/>
          <w:sz w:val="30"/>
          <w:szCs w:val="30"/>
        </w:rPr>
        <w:t>参加贵单位组织的</w:t>
      </w:r>
      <w:r>
        <w:rPr>
          <w:rFonts w:eastAsia="仿宋" w:hAnsi="仿宋"/>
          <w:sz w:val="30"/>
          <w:szCs w:val="30"/>
          <w:u w:val="single"/>
        </w:rPr>
        <w:t xml:space="preserve">       </w:t>
      </w:r>
      <w:r>
        <w:rPr>
          <w:rFonts w:eastAsia="仿宋" w:hAnsi="仿宋" w:cs="仿宋" w:hint="eastAsia"/>
          <w:sz w:val="30"/>
          <w:szCs w:val="30"/>
        </w:rPr>
        <w:t>项目</w:t>
      </w:r>
      <w:r w:rsidRPr="003F734D">
        <w:rPr>
          <w:rFonts w:eastAsia="仿宋" w:hAnsi="仿宋" w:cs="仿宋" w:hint="eastAsia"/>
          <w:sz w:val="30"/>
          <w:szCs w:val="30"/>
        </w:rPr>
        <w:t>询价采购活动，全权代表我单位处理询价的有关事宜。</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附法定代表人情况：</w:t>
      </w:r>
    </w:p>
    <w:p w:rsidR="000F6784" w:rsidRPr="003F734D" w:rsidRDefault="000F6784" w:rsidP="000F6784">
      <w:pPr>
        <w:tabs>
          <w:tab w:val="left" w:pos="8280"/>
        </w:tabs>
        <w:spacing w:line="360" w:lineRule="auto"/>
        <w:rPr>
          <w:rFonts w:eastAsia="仿宋"/>
          <w:sz w:val="30"/>
          <w:szCs w:val="30"/>
          <w:u w:val="single"/>
        </w:rPr>
      </w:pPr>
      <w:r w:rsidRPr="003F734D">
        <w:rPr>
          <w:rFonts w:eastAsia="仿宋" w:hAnsi="仿宋" w:cs="仿宋" w:hint="eastAsia"/>
          <w:sz w:val="30"/>
          <w:szCs w:val="30"/>
        </w:rPr>
        <w:t>姓名：</w:t>
      </w:r>
      <w:r w:rsidRPr="003F734D">
        <w:rPr>
          <w:rFonts w:eastAsia="仿宋"/>
          <w:sz w:val="30"/>
          <w:szCs w:val="30"/>
          <w:u w:val="single"/>
        </w:rPr>
        <w:t xml:space="preserve">         </w:t>
      </w:r>
      <w:r w:rsidRPr="003F734D">
        <w:rPr>
          <w:rFonts w:eastAsia="仿宋"/>
          <w:sz w:val="30"/>
          <w:szCs w:val="30"/>
        </w:rPr>
        <w:t xml:space="preserve"> </w:t>
      </w:r>
      <w:r w:rsidRPr="003F734D">
        <w:rPr>
          <w:rFonts w:eastAsia="仿宋" w:hAnsi="仿宋" w:cs="仿宋" w:hint="eastAsia"/>
          <w:sz w:val="30"/>
          <w:szCs w:val="30"/>
        </w:rPr>
        <w:t>性别：</w:t>
      </w:r>
      <w:r w:rsidRPr="003F734D">
        <w:rPr>
          <w:rFonts w:eastAsia="仿宋"/>
          <w:sz w:val="30"/>
          <w:szCs w:val="30"/>
          <w:u w:val="single"/>
        </w:rPr>
        <w:t xml:space="preserve">    </w:t>
      </w:r>
      <w:r w:rsidRPr="003F734D">
        <w:rPr>
          <w:rFonts w:eastAsia="仿宋" w:hAnsi="仿宋" w:cs="仿宋" w:hint="eastAsia"/>
          <w:sz w:val="30"/>
          <w:szCs w:val="30"/>
        </w:rPr>
        <w:t>年龄：</w:t>
      </w:r>
      <w:r w:rsidRPr="003F734D">
        <w:rPr>
          <w:rFonts w:eastAsia="仿宋"/>
          <w:sz w:val="30"/>
          <w:szCs w:val="30"/>
          <w:u w:val="single"/>
        </w:rPr>
        <w:t xml:space="preserve">      </w:t>
      </w:r>
      <w:r w:rsidRPr="003F734D">
        <w:rPr>
          <w:rFonts w:eastAsia="仿宋" w:hAnsi="仿宋" w:cs="仿宋" w:hint="eastAsia"/>
          <w:sz w:val="30"/>
          <w:szCs w:val="30"/>
        </w:rPr>
        <w:t>职务：</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身份证号码：</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详细通讯地址：</w:t>
      </w:r>
      <w:r w:rsidRPr="003F734D">
        <w:rPr>
          <w:rFonts w:eastAsia="仿宋"/>
          <w:sz w:val="30"/>
          <w:szCs w:val="30"/>
        </w:rPr>
        <w:t xml:space="preserve"> </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电话：</w:t>
      </w:r>
      <w:r w:rsidRPr="003F734D">
        <w:rPr>
          <w:rFonts w:eastAsia="仿宋"/>
          <w:sz w:val="30"/>
          <w:szCs w:val="30"/>
          <w:u w:val="single"/>
        </w:rPr>
        <w:t xml:space="preserve">                 </w:t>
      </w:r>
      <w:r w:rsidRPr="003F734D">
        <w:rPr>
          <w:rFonts w:eastAsia="仿宋" w:hAnsi="仿宋" w:cs="仿宋" w:hint="eastAsia"/>
          <w:sz w:val="30"/>
          <w:szCs w:val="30"/>
        </w:rPr>
        <w:t>传真：</w:t>
      </w:r>
      <w:r w:rsidRPr="003F734D">
        <w:rPr>
          <w:rFonts w:eastAsia="仿宋"/>
          <w:sz w:val="30"/>
          <w:szCs w:val="30"/>
          <w:u w:val="single"/>
        </w:rPr>
        <w:t xml:space="preserve">                       </w:t>
      </w:r>
      <w:r w:rsidRPr="003F734D">
        <w:rPr>
          <w:rFonts w:eastAsia="仿宋"/>
          <w:sz w:val="30"/>
          <w:szCs w:val="30"/>
        </w:rPr>
        <w:t xml:space="preserve"> </w:t>
      </w:r>
    </w:p>
    <w:p w:rsidR="000F6784"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邮政编码：</w:t>
      </w:r>
      <w:r w:rsidRPr="003F734D">
        <w:rPr>
          <w:rFonts w:eastAsia="仿宋"/>
          <w:sz w:val="30"/>
          <w:szCs w:val="30"/>
          <w:u w:val="single"/>
        </w:rPr>
        <w:t xml:space="preserve">                       </w:t>
      </w:r>
      <w:r w:rsidRPr="003F734D">
        <w:rPr>
          <w:rFonts w:eastAsia="仿宋"/>
          <w:sz w:val="30"/>
          <w:szCs w:val="30"/>
        </w:rPr>
        <w:t xml:space="preserve">    </w:t>
      </w:r>
    </w:p>
    <w:p w:rsidR="000F6784" w:rsidRDefault="000F6784" w:rsidP="000F6784">
      <w:pPr>
        <w:tabs>
          <w:tab w:val="left" w:pos="8280"/>
        </w:tabs>
        <w:spacing w:line="360" w:lineRule="auto"/>
        <w:rPr>
          <w:rFonts w:eastAsia="仿宋"/>
          <w:sz w:val="30"/>
          <w:szCs w:val="30"/>
        </w:rPr>
      </w:pPr>
    </w:p>
    <w:p w:rsidR="000F6784" w:rsidRDefault="000F6784" w:rsidP="000F6784">
      <w:pPr>
        <w:tabs>
          <w:tab w:val="left" w:pos="8280"/>
        </w:tabs>
        <w:spacing w:line="360" w:lineRule="auto"/>
        <w:rPr>
          <w:rFonts w:eastAsia="仿宋"/>
          <w:sz w:val="30"/>
          <w:szCs w:val="30"/>
        </w:rPr>
      </w:pPr>
    </w:p>
    <w:p w:rsidR="000F6784" w:rsidRPr="003F734D" w:rsidRDefault="000F6784" w:rsidP="000F6784">
      <w:pPr>
        <w:tabs>
          <w:tab w:val="left" w:pos="8280"/>
        </w:tabs>
        <w:spacing w:line="360" w:lineRule="auto"/>
        <w:rPr>
          <w:rFonts w:eastAsia="仿宋"/>
          <w:sz w:val="30"/>
          <w:szCs w:val="30"/>
        </w:rPr>
      </w:pPr>
      <w:r w:rsidRPr="003F734D">
        <w:rPr>
          <w:rFonts w:eastAsia="仿宋"/>
          <w:sz w:val="30"/>
          <w:szCs w:val="30"/>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单位名称（公章）</w:t>
      </w:r>
      <w:r w:rsidRPr="003F734D">
        <w:rPr>
          <w:rFonts w:eastAsia="仿宋"/>
          <w:sz w:val="30"/>
          <w:szCs w:val="30"/>
        </w:rPr>
        <w:t xml:space="preserve">         </w:t>
      </w:r>
      <w:r>
        <w:rPr>
          <w:rFonts w:eastAsia="仿宋" w:hint="eastAsia"/>
          <w:sz w:val="30"/>
          <w:szCs w:val="30"/>
        </w:rPr>
        <w:t xml:space="preserve">  </w:t>
      </w:r>
      <w:r w:rsidRPr="003F734D">
        <w:rPr>
          <w:rFonts w:eastAsia="仿宋"/>
          <w:sz w:val="30"/>
          <w:szCs w:val="30"/>
        </w:rPr>
        <w:t xml:space="preserve">    </w:t>
      </w:r>
      <w:r w:rsidRPr="003F734D">
        <w:rPr>
          <w:rFonts w:eastAsia="仿宋" w:hAnsi="仿宋" w:cs="仿宋" w:hint="eastAsia"/>
          <w:sz w:val="30"/>
          <w:szCs w:val="30"/>
        </w:rPr>
        <w:t>法定代表人（签字）</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年</w:t>
      </w:r>
      <w:r w:rsidRPr="003F734D">
        <w:rPr>
          <w:rFonts w:eastAsia="仿宋"/>
          <w:sz w:val="30"/>
          <w:szCs w:val="30"/>
        </w:rPr>
        <w:t xml:space="preserve">   </w:t>
      </w:r>
      <w:r w:rsidRPr="003F734D">
        <w:rPr>
          <w:rFonts w:eastAsia="仿宋" w:hAnsi="仿宋" w:cs="仿宋" w:hint="eastAsia"/>
          <w:sz w:val="30"/>
          <w:szCs w:val="30"/>
        </w:rPr>
        <w:t>月</w:t>
      </w:r>
      <w:r w:rsidRPr="003F734D">
        <w:rPr>
          <w:rFonts w:eastAsia="仿宋"/>
          <w:sz w:val="30"/>
          <w:szCs w:val="30"/>
        </w:rPr>
        <w:t xml:space="preserve">   </w:t>
      </w:r>
      <w:r w:rsidRPr="003F734D">
        <w:rPr>
          <w:rFonts w:eastAsia="仿宋" w:hAnsi="仿宋" w:cs="仿宋" w:hint="eastAsia"/>
          <w:sz w:val="30"/>
          <w:szCs w:val="30"/>
        </w:rPr>
        <w:t>日</w:t>
      </w:r>
      <w:r w:rsidRPr="003F734D">
        <w:rPr>
          <w:rFonts w:eastAsia="仿宋"/>
          <w:sz w:val="30"/>
          <w:szCs w:val="30"/>
        </w:rPr>
        <w:t xml:space="preserve">              </w:t>
      </w:r>
      <w:r>
        <w:rPr>
          <w:rFonts w:eastAsia="仿宋" w:hint="eastAsia"/>
          <w:sz w:val="30"/>
          <w:szCs w:val="30"/>
        </w:rPr>
        <w:t xml:space="preserve">  </w:t>
      </w:r>
      <w:r w:rsidRPr="003F734D">
        <w:rPr>
          <w:rFonts w:eastAsia="仿宋"/>
          <w:sz w:val="30"/>
          <w:szCs w:val="30"/>
        </w:rPr>
        <w:t xml:space="preserve">   </w:t>
      </w:r>
      <w:r w:rsidRPr="003F734D">
        <w:rPr>
          <w:rFonts w:eastAsia="仿宋" w:hAnsi="仿宋" w:cs="仿宋" w:hint="eastAsia"/>
          <w:sz w:val="30"/>
          <w:szCs w:val="30"/>
        </w:rPr>
        <w:t>年</w:t>
      </w:r>
      <w:r w:rsidRPr="003F734D">
        <w:rPr>
          <w:rFonts w:eastAsia="仿宋"/>
          <w:sz w:val="30"/>
          <w:szCs w:val="30"/>
        </w:rPr>
        <w:t xml:space="preserve">   </w:t>
      </w:r>
      <w:r w:rsidRPr="003F734D">
        <w:rPr>
          <w:rFonts w:eastAsia="仿宋" w:hAnsi="仿宋" w:cs="仿宋" w:hint="eastAsia"/>
          <w:sz w:val="30"/>
          <w:szCs w:val="30"/>
        </w:rPr>
        <w:t>月</w:t>
      </w:r>
      <w:r w:rsidRPr="003F734D">
        <w:rPr>
          <w:rFonts w:eastAsia="仿宋"/>
          <w:sz w:val="30"/>
          <w:szCs w:val="30"/>
        </w:rPr>
        <w:t xml:space="preserve">    </w:t>
      </w:r>
      <w:r w:rsidRPr="003F734D">
        <w:rPr>
          <w:rFonts w:eastAsia="仿宋" w:hAnsi="仿宋" w:cs="仿宋" w:hint="eastAsia"/>
          <w:sz w:val="30"/>
          <w:szCs w:val="30"/>
        </w:rPr>
        <w:t>日</w:t>
      </w:r>
      <w:r w:rsidRPr="003F734D">
        <w:rPr>
          <w:rFonts w:eastAsia="仿宋"/>
          <w:sz w:val="30"/>
          <w:szCs w:val="30"/>
        </w:rPr>
        <w:t xml:space="preserve">  </w:t>
      </w:r>
    </w:p>
    <w:p w:rsidR="000F6784" w:rsidRDefault="000F6784" w:rsidP="000F6784">
      <w:pPr>
        <w:jc w:val="center"/>
        <w:rPr>
          <w:rFonts w:eastAsia="仿宋"/>
          <w:b/>
          <w:bCs/>
          <w:spacing w:val="-10"/>
          <w:sz w:val="30"/>
          <w:szCs w:val="30"/>
        </w:rPr>
      </w:pPr>
    </w:p>
    <w:p w:rsidR="000F6784" w:rsidRDefault="000F6784" w:rsidP="000F6784">
      <w:pPr>
        <w:jc w:val="center"/>
        <w:rPr>
          <w:rFonts w:eastAsia="仿宋"/>
          <w:b/>
          <w:bCs/>
          <w:spacing w:val="-10"/>
          <w:sz w:val="30"/>
          <w:szCs w:val="30"/>
        </w:rPr>
      </w:pPr>
    </w:p>
    <w:p w:rsidR="00815532" w:rsidRDefault="00815532" w:rsidP="000F6784">
      <w:pPr>
        <w:jc w:val="center"/>
        <w:rPr>
          <w:rFonts w:eastAsia="仿宋"/>
          <w:b/>
          <w:bCs/>
          <w:spacing w:val="-10"/>
          <w:sz w:val="30"/>
          <w:szCs w:val="30"/>
        </w:rPr>
      </w:pPr>
    </w:p>
    <w:p w:rsidR="000F6784" w:rsidRDefault="000F6784" w:rsidP="003150E5">
      <w:pPr>
        <w:tabs>
          <w:tab w:val="left" w:pos="8280"/>
        </w:tabs>
        <w:rPr>
          <w:rFonts w:eastAsia="仿宋"/>
          <w:b/>
          <w:bCs/>
          <w:sz w:val="30"/>
          <w:szCs w:val="30"/>
        </w:rPr>
      </w:pPr>
    </w:p>
    <w:p w:rsidR="000F6784" w:rsidRPr="006A208D" w:rsidRDefault="000F6784" w:rsidP="000F6784">
      <w:pPr>
        <w:tabs>
          <w:tab w:val="left" w:pos="8280"/>
        </w:tabs>
        <w:ind w:firstLineChars="1124" w:firstLine="3385"/>
        <w:rPr>
          <w:rFonts w:eastAsia="仿宋"/>
          <w:b/>
          <w:bCs/>
          <w:sz w:val="30"/>
          <w:szCs w:val="30"/>
        </w:rPr>
      </w:pPr>
      <w:r w:rsidRPr="006A208D">
        <w:rPr>
          <w:rFonts w:eastAsia="仿宋" w:hAnsi="仿宋" w:cs="仿宋" w:hint="eastAsia"/>
          <w:b/>
          <w:bCs/>
          <w:sz w:val="30"/>
          <w:szCs w:val="30"/>
        </w:rPr>
        <w:lastRenderedPageBreak/>
        <w:t>法定代表人委托书</w:t>
      </w:r>
    </w:p>
    <w:p w:rsidR="000F6784" w:rsidRPr="003F734D" w:rsidRDefault="000F6784" w:rsidP="000F6784">
      <w:pPr>
        <w:jc w:val="center"/>
        <w:rPr>
          <w:rFonts w:eastAsia="仿宋"/>
          <w:sz w:val="30"/>
          <w:szCs w:val="30"/>
        </w:rPr>
      </w:pPr>
      <w:r w:rsidRPr="006A208D">
        <w:rPr>
          <w:rFonts w:eastAsia="仿宋" w:hAnsi="仿宋" w:cs="仿宋" w:hint="eastAsia"/>
          <w:sz w:val="30"/>
          <w:szCs w:val="30"/>
        </w:rPr>
        <w:t xml:space="preserve">  </w:t>
      </w:r>
      <w:r w:rsidRPr="006A208D">
        <w:rPr>
          <w:rFonts w:eastAsia="仿宋" w:hAnsi="仿宋" w:cs="仿宋" w:hint="eastAsia"/>
          <w:sz w:val="30"/>
          <w:szCs w:val="30"/>
        </w:rPr>
        <w:t>（委托代理人参加询价，须出示此证明）</w:t>
      </w:r>
    </w:p>
    <w:p w:rsidR="000F6784" w:rsidRPr="003F734D" w:rsidRDefault="000F6784" w:rsidP="000F6784">
      <w:pPr>
        <w:tabs>
          <w:tab w:val="left" w:pos="8280"/>
        </w:tabs>
        <w:jc w:val="center"/>
        <w:rPr>
          <w:rFonts w:eastAsia="仿宋"/>
          <w:sz w:val="30"/>
          <w:szCs w:val="30"/>
        </w:rPr>
      </w:pPr>
    </w:p>
    <w:p w:rsidR="000F6784" w:rsidRPr="003F734D" w:rsidRDefault="000F6784" w:rsidP="000F6784">
      <w:pPr>
        <w:tabs>
          <w:tab w:val="left" w:pos="8280"/>
        </w:tabs>
        <w:spacing w:line="360" w:lineRule="auto"/>
        <w:rPr>
          <w:rFonts w:eastAsia="仿宋"/>
          <w:sz w:val="30"/>
          <w:szCs w:val="30"/>
        </w:rPr>
      </w:pPr>
      <w:r w:rsidRPr="0067454D">
        <w:rPr>
          <w:rFonts w:eastAsia="仿宋" w:hAnsi="仿宋" w:cs="仿宋" w:hint="eastAsia"/>
          <w:sz w:val="30"/>
          <w:szCs w:val="30"/>
          <w:lang w:val="zh-CN"/>
        </w:rPr>
        <w:t>浙江音乐学院附属音乐学校</w:t>
      </w:r>
      <w:r w:rsidRPr="003F734D">
        <w:rPr>
          <w:rFonts w:eastAsia="仿宋" w:hAnsi="仿宋" w:cs="仿宋" w:hint="eastAsia"/>
          <w:sz w:val="30"/>
          <w:szCs w:val="30"/>
        </w:rPr>
        <w:t>：</w:t>
      </w:r>
    </w:p>
    <w:p w:rsidR="000F6784" w:rsidRPr="003F734D" w:rsidRDefault="000F6784" w:rsidP="000F6784">
      <w:pPr>
        <w:tabs>
          <w:tab w:val="left" w:pos="8280"/>
        </w:tabs>
        <w:spacing w:line="360" w:lineRule="auto"/>
        <w:ind w:firstLine="480"/>
        <w:rPr>
          <w:rFonts w:eastAsia="仿宋"/>
          <w:sz w:val="30"/>
          <w:szCs w:val="30"/>
        </w:rPr>
      </w:pPr>
      <w:r w:rsidRPr="003F734D">
        <w:rPr>
          <w:rFonts w:eastAsia="仿宋"/>
          <w:sz w:val="30"/>
          <w:szCs w:val="30"/>
        </w:rPr>
        <w:t xml:space="preserve"> </w:t>
      </w:r>
      <w:r w:rsidRPr="003F734D">
        <w:rPr>
          <w:rFonts w:eastAsia="仿宋" w:hAnsi="仿宋" w:cs="仿宋" w:hint="eastAsia"/>
          <w:sz w:val="30"/>
          <w:szCs w:val="30"/>
        </w:rPr>
        <w:t>兹委托</w:t>
      </w:r>
      <w:r w:rsidRPr="003F734D">
        <w:rPr>
          <w:rFonts w:eastAsia="仿宋"/>
          <w:sz w:val="30"/>
          <w:szCs w:val="30"/>
          <w:u w:val="single"/>
        </w:rPr>
        <w:t xml:space="preserve">     </w:t>
      </w:r>
      <w:r w:rsidRPr="003F734D">
        <w:rPr>
          <w:rFonts w:eastAsia="仿宋" w:hAnsi="仿宋" w:cs="仿宋" w:hint="eastAsia"/>
          <w:sz w:val="30"/>
          <w:szCs w:val="30"/>
          <w:u w:val="single"/>
        </w:rPr>
        <w:t xml:space="preserve">　　</w:t>
      </w:r>
      <w:r w:rsidRPr="003F734D">
        <w:rPr>
          <w:rFonts w:eastAsia="仿宋"/>
          <w:sz w:val="30"/>
          <w:szCs w:val="30"/>
          <w:u w:val="single"/>
        </w:rPr>
        <w:t xml:space="preserve">   </w:t>
      </w:r>
      <w:r w:rsidRPr="003F734D">
        <w:rPr>
          <w:rFonts w:eastAsia="仿宋" w:hAnsi="仿宋" w:cs="仿宋" w:hint="eastAsia"/>
          <w:sz w:val="30"/>
          <w:szCs w:val="30"/>
        </w:rPr>
        <w:t>参加贵单位组织的</w:t>
      </w:r>
      <w:r>
        <w:rPr>
          <w:rFonts w:eastAsia="仿宋" w:hAnsi="仿宋"/>
          <w:sz w:val="30"/>
          <w:szCs w:val="30"/>
          <w:u w:val="single"/>
        </w:rPr>
        <w:t xml:space="preserve">           </w:t>
      </w:r>
      <w:r w:rsidRPr="00AC5CB5">
        <w:rPr>
          <w:rFonts w:eastAsia="仿宋" w:hAnsi="仿宋" w:cs="仿宋" w:hint="eastAsia"/>
          <w:sz w:val="30"/>
          <w:szCs w:val="30"/>
        </w:rPr>
        <w:t>项目的</w:t>
      </w:r>
      <w:r w:rsidRPr="003F734D">
        <w:rPr>
          <w:rFonts w:eastAsia="仿宋" w:hAnsi="仿宋" w:cs="仿宋" w:hint="eastAsia"/>
          <w:sz w:val="30"/>
          <w:szCs w:val="30"/>
        </w:rPr>
        <w:t>询价采购活动，全权代表我单位处理询价的有关事宜。</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附全权代表情况：</w:t>
      </w:r>
    </w:p>
    <w:p w:rsidR="000F6784" w:rsidRPr="003F734D" w:rsidRDefault="000F6784" w:rsidP="000F6784">
      <w:pPr>
        <w:tabs>
          <w:tab w:val="left" w:pos="8280"/>
        </w:tabs>
        <w:spacing w:line="360" w:lineRule="auto"/>
        <w:rPr>
          <w:rFonts w:eastAsia="仿宋"/>
          <w:sz w:val="30"/>
          <w:szCs w:val="30"/>
          <w:u w:val="single"/>
        </w:rPr>
      </w:pPr>
      <w:r w:rsidRPr="003F734D">
        <w:rPr>
          <w:rFonts w:eastAsia="仿宋" w:hAnsi="仿宋" w:cs="仿宋" w:hint="eastAsia"/>
          <w:sz w:val="30"/>
          <w:szCs w:val="30"/>
        </w:rPr>
        <w:t>姓名：</w:t>
      </w:r>
      <w:r w:rsidRPr="003F734D">
        <w:rPr>
          <w:rFonts w:eastAsia="仿宋"/>
          <w:sz w:val="30"/>
          <w:szCs w:val="30"/>
          <w:u w:val="single"/>
        </w:rPr>
        <w:t xml:space="preserve">         </w:t>
      </w:r>
      <w:r w:rsidRPr="003F734D">
        <w:rPr>
          <w:rFonts w:eastAsia="仿宋"/>
          <w:sz w:val="30"/>
          <w:szCs w:val="30"/>
        </w:rPr>
        <w:t xml:space="preserve"> </w:t>
      </w:r>
      <w:r w:rsidRPr="003F734D">
        <w:rPr>
          <w:rFonts w:eastAsia="仿宋" w:hAnsi="仿宋" w:cs="仿宋" w:hint="eastAsia"/>
          <w:sz w:val="30"/>
          <w:szCs w:val="30"/>
        </w:rPr>
        <w:t>性别：</w:t>
      </w:r>
      <w:r w:rsidRPr="003F734D">
        <w:rPr>
          <w:rFonts w:eastAsia="仿宋"/>
          <w:sz w:val="30"/>
          <w:szCs w:val="30"/>
          <w:u w:val="single"/>
        </w:rPr>
        <w:t xml:space="preserve">    </w:t>
      </w:r>
      <w:r w:rsidRPr="003F734D">
        <w:rPr>
          <w:rFonts w:eastAsia="仿宋" w:hAnsi="仿宋" w:cs="仿宋" w:hint="eastAsia"/>
          <w:sz w:val="30"/>
          <w:szCs w:val="30"/>
        </w:rPr>
        <w:t>年龄：</w:t>
      </w:r>
      <w:r w:rsidRPr="003F734D">
        <w:rPr>
          <w:rFonts w:eastAsia="仿宋"/>
          <w:sz w:val="30"/>
          <w:szCs w:val="30"/>
          <w:u w:val="single"/>
        </w:rPr>
        <w:t xml:space="preserve">      </w:t>
      </w:r>
      <w:r w:rsidRPr="003F734D">
        <w:rPr>
          <w:rFonts w:eastAsia="仿宋" w:hAnsi="仿宋" w:cs="仿宋" w:hint="eastAsia"/>
          <w:sz w:val="30"/>
          <w:szCs w:val="30"/>
        </w:rPr>
        <w:t>职务：</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身份证号码：</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详细通讯地址：</w:t>
      </w:r>
      <w:r w:rsidRPr="003F734D">
        <w:rPr>
          <w:rFonts w:eastAsia="仿宋"/>
          <w:sz w:val="30"/>
          <w:szCs w:val="30"/>
        </w:rPr>
        <w:t xml:space="preserve"> </w:t>
      </w:r>
      <w:r w:rsidRPr="003F734D">
        <w:rPr>
          <w:rFonts w:eastAsia="仿宋"/>
          <w:sz w:val="30"/>
          <w:szCs w:val="30"/>
          <w:u w:val="single"/>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电话：</w:t>
      </w:r>
      <w:r w:rsidRPr="003F734D">
        <w:rPr>
          <w:rFonts w:eastAsia="仿宋"/>
          <w:sz w:val="30"/>
          <w:szCs w:val="30"/>
          <w:u w:val="single"/>
        </w:rPr>
        <w:t xml:space="preserve">                 </w:t>
      </w:r>
      <w:r w:rsidRPr="003F734D">
        <w:rPr>
          <w:rFonts w:eastAsia="仿宋" w:hAnsi="仿宋" w:cs="仿宋" w:hint="eastAsia"/>
          <w:sz w:val="30"/>
          <w:szCs w:val="30"/>
        </w:rPr>
        <w:t>传真：</w:t>
      </w:r>
      <w:r w:rsidRPr="003F734D">
        <w:rPr>
          <w:rFonts w:eastAsia="仿宋"/>
          <w:sz w:val="30"/>
          <w:szCs w:val="30"/>
          <w:u w:val="single"/>
        </w:rPr>
        <w:t xml:space="preserve">                       </w:t>
      </w:r>
      <w:r w:rsidRPr="003F734D">
        <w:rPr>
          <w:rFonts w:eastAsia="仿宋"/>
          <w:sz w:val="30"/>
          <w:szCs w:val="30"/>
        </w:rPr>
        <w:t xml:space="preserve"> </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邮政编码：</w:t>
      </w:r>
      <w:r w:rsidRPr="003F734D">
        <w:rPr>
          <w:rFonts w:eastAsia="仿宋"/>
          <w:sz w:val="30"/>
          <w:szCs w:val="30"/>
          <w:u w:val="single"/>
        </w:rPr>
        <w:t xml:space="preserve">                       </w:t>
      </w:r>
      <w:r w:rsidRPr="003F734D">
        <w:rPr>
          <w:rFonts w:eastAsia="仿宋"/>
          <w:sz w:val="30"/>
          <w:szCs w:val="30"/>
        </w:rPr>
        <w:t xml:space="preserve">                    </w:t>
      </w:r>
    </w:p>
    <w:p w:rsidR="000F6784" w:rsidRPr="003F734D" w:rsidRDefault="000F6784" w:rsidP="000F6784">
      <w:pPr>
        <w:tabs>
          <w:tab w:val="left" w:pos="8280"/>
        </w:tabs>
        <w:spacing w:line="360" w:lineRule="auto"/>
        <w:rPr>
          <w:rFonts w:eastAsia="仿宋"/>
          <w:sz w:val="30"/>
          <w:szCs w:val="30"/>
        </w:rPr>
      </w:pPr>
    </w:p>
    <w:p w:rsidR="000F6784" w:rsidRDefault="000F6784" w:rsidP="000F6784">
      <w:pPr>
        <w:tabs>
          <w:tab w:val="left" w:pos="8280"/>
        </w:tabs>
        <w:spacing w:line="360" w:lineRule="auto"/>
        <w:rPr>
          <w:rFonts w:eastAsia="仿宋"/>
          <w:sz w:val="30"/>
          <w:szCs w:val="30"/>
        </w:rPr>
      </w:pPr>
    </w:p>
    <w:p w:rsidR="000F6784" w:rsidRPr="003F734D" w:rsidRDefault="000F6784" w:rsidP="000F6784">
      <w:pPr>
        <w:tabs>
          <w:tab w:val="left" w:pos="8280"/>
        </w:tabs>
        <w:spacing w:line="360" w:lineRule="auto"/>
        <w:rPr>
          <w:rFonts w:eastAsia="仿宋"/>
          <w:sz w:val="30"/>
          <w:szCs w:val="30"/>
        </w:rPr>
      </w:pP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单位名称（公章）</w:t>
      </w:r>
      <w:r w:rsidRPr="003F734D">
        <w:rPr>
          <w:rFonts w:eastAsia="仿宋"/>
          <w:sz w:val="30"/>
          <w:szCs w:val="30"/>
        </w:rPr>
        <w:t xml:space="preserve">                 </w:t>
      </w:r>
      <w:r w:rsidRPr="003F734D">
        <w:rPr>
          <w:rFonts w:eastAsia="仿宋" w:hAnsi="仿宋" w:cs="仿宋" w:hint="eastAsia"/>
          <w:sz w:val="30"/>
          <w:szCs w:val="30"/>
        </w:rPr>
        <w:t>法定代表人（签字）</w:t>
      </w:r>
    </w:p>
    <w:p w:rsidR="000F6784" w:rsidRPr="003F734D" w:rsidRDefault="000F6784" w:rsidP="000F6784">
      <w:pPr>
        <w:tabs>
          <w:tab w:val="left" w:pos="8280"/>
        </w:tabs>
        <w:spacing w:line="360" w:lineRule="auto"/>
        <w:rPr>
          <w:rFonts w:eastAsia="仿宋"/>
          <w:sz w:val="30"/>
          <w:szCs w:val="30"/>
        </w:rPr>
      </w:pPr>
      <w:r w:rsidRPr="003F734D">
        <w:rPr>
          <w:rFonts w:eastAsia="仿宋" w:hAnsi="仿宋" w:cs="仿宋" w:hint="eastAsia"/>
          <w:sz w:val="30"/>
          <w:szCs w:val="30"/>
        </w:rPr>
        <w:t>年</w:t>
      </w:r>
      <w:r w:rsidRPr="003F734D">
        <w:rPr>
          <w:rFonts w:eastAsia="仿宋"/>
          <w:sz w:val="30"/>
          <w:szCs w:val="30"/>
        </w:rPr>
        <w:t xml:space="preserve">   </w:t>
      </w:r>
      <w:r w:rsidRPr="003F734D">
        <w:rPr>
          <w:rFonts w:eastAsia="仿宋" w:hAnsi="仿宋" w:cs="仿宋" w:hint="eastAsia"/>
          <w:sz w:val="30"/>
          <w:szCs w:val="30"/>
        </w:rPr>
        <w:t>月</w:t>
      </w:r>
      <w:r w:rsidRPr="003F734D">
        <w:rPr>
          <w:rFonts w:eastAsia="仿宋"/>
          <w:sz w:val="30"/>
          <w:szCs w:val="30"/>
        </w:rPr>
        <w:t xml:space="preserve">   </w:t>
      </w:r>
      <w:r w:rsidRPr="003F734D">
        <w:rPr>
          <w:rFonts w:eastAsia="仿宋" w:hAnsi="仿宋" w:cs="仿宋" w:hint="eastAsia"/>
          <w:sz w:val="30"/>
          <w:szCs w:val="30"/>
        </w:rPr>
        <w:t>日</w:t>
      </w:r>
      <w:r w:rsidRPr="003F734D">
        <w:rPr>
          <w:rFonts w:eastAsia="仿宋"/>
          <w:sz w:val="30"/>
          <w:szCs w:val="30"/>
        </w:rPr>
        <w:t xml:space="preserve">                     </w:t>
      </w:r>
      <w:r w:rsidRPr="003F734D">
        <w:rPr>
          <w:rFonts w:eastAsia="仿宋" w:hAnsi="仿宋" w:cs="仿宋" w:hint="eastAsia"/>
          <w:sz w:val="30"/>
          <w:szCs w:val="30"/>
        </w:rPr>
        <w:t>年</w:t>
      </w:r>
      <w:r w:rsidRPr="003F734D">
        <w:rPr>
          <w:rFonts w:eastAsia="仿宋"/>
          <w:sz w:val="30"/>
          <w:szCs w:val="30"/>
        </w:rPr>
        <w:t xml:space="preserve">   </w:t>
      </w:r>
      <w:r w:rsidRPr="003F734D">
        <w:rPr>
          <w:rFonts w:eastAsia="仿宋" w:hAnsi="仿宋" w:cs="仿宋" w:hint="eastAsia"/>
          <w:sz w:val="30"/>
          <w:szCs w:val="30"/>
        </w:rPr>
        <w:t>月</w:t>
      </w:r>
      <w:r w:rsidRPr="003F734D">
        <w:rPr>
          <w:rFonts w:eastAsia="仿宋"/>
          <w:sz w:val="30"/>
          <w:szCs w:val="30"/>
        </w:rPr>
        <w:t xml:space="preserve">    </w:t>
      </w:r>
      <w:r w:rsidRPr="003F734D">
        <w:rPr>
          <w:rFonts w:eastAsia="仿宋" w:hAnsi="仿宋" w:cs="仿宋" w:hint="eastAsia"/>
          <w:sz w:val="30"/>
          <w:szCs w:val="30"/>
        </w:rPr>
        <w:t>日</w:t>
      </w:r>
      <w:r w:rsidRPr="003F734D">
        <w:rPr>
          <w:rFonts w:eastAsia="仿宋"/>
          <w:sz w:val="30"/>
          <w:szCs w:val="30"/>
        </w:rPr>
        <w:t xml:space="preserve">  </w:t>
      </w:r>
    </w:p>
    <w:p w:rsidR="000F6784" w:rsidRPr="00AC5CB5" w:rsidRDefault="000F6784" w:rsidP="000F6784">
      <w:pPr>
        <w:rPr>
          <w:rFonts w:ascii="仿宋" w:eastAsia="仿宋" w:hAnsi="仿宋"/>
          <w:sz w:val="28"/>
          <w:szCs w:val="28"/>
        </w:rPr>
      </w:pPr>
    </w:p>
    <w:p w:rsidR="000F6784" w:rsidRDefault="000F6784" w:rsidP="000F6784">
      <w:pPr>
        <w:spacing w:line="440" w:lineRule="exact"/>
        <w:rPr>
          <w:rFonts w:ascii="仿宋" w:eastAsia="仿宋" w:hAnsi="仿宋" w:cs="Times New Roman"/>
          <w:sz w:val="28"/>
          <w:szCs w:val="28"/>
        </w:rPr>
      </w:pPr>
    </w:p>
    <w:p w:rsidR="000F6784" w:rsidRDefault="000F6784" w:rsidP="000F6784">
      <w:pPr>
        <w:spacing w:line="440" w:lineRule="exact"/>
        <w:rPr>
          <w:rFonts w:ascii="仿宋" w:eastAsia="仿宋" w:hAnsi="仿宋" w:cs="Times New Roman"/>
          <w:sz w:val="28"/>
          <w:szCs w:val="28"/>
        </w:rPr>
      </w:pPr>
    </w:p>
    <w:p w:rsidR="000F6784" w:rsidRDefault="000F6784" w:rsidP="000F6784">
      <w:pPr>
        <w:spacing w:line="360" w:lineRule="auto"/>
        <w:ind w:right="-1801" w:firstLineChars="1290" w:firstLine="3626"/>
        <w:rPr>
          <w:rFonts w:ascii="仿宋" w:eastAsia="仿宋" w:hAnsi="仿宋" w:cs="仿宋"/>
          <w:b/>
          <w:bCs/>
          <w:sz w:val="28"/>
          <w:szCs w:val="28"/>
        </w:rPr>
      </w:pPr>
    </w:p>
    <w:p w:rsidR="000F6784" w:rsidRDefault="000F6784" w:rsidP="000F6784">
      <w:pPr>
        <w:spacing w:line="360" w:lineRule="auto"/>
        <w:ind w:right="-1801" w:firstLineChars="1290" w:firstLine="3626"/>
        <w:rPr>
          <w:rFonts w:ascii="仿宋" w:eastAsia="仿宋" w:hAnsi="仿宋" w:cs="仿宋"/>
          <w:b/>
          <w:bCs/>
          <w:sz w:val="28"/>
          <w:szCs w:val="28"/>
        </w:rPr>
      </w:pPr>
    </w:p>
    <w:p w:rsidR="00815532" w:rsidRDefault="00815532" w:rsidP="000F6784">
      <w:pPr>
        <w:spacing w:line="360" w:lineRule="auto"/>
        <w:ind w:right="-1801" w:firstLineChars="1290" w:firstLine="3626"/>
        <w:rPr>
          <w:rFonts w:ascii="仿宋" w:eastAsia="仿宋" w:hAnsi="仿宋" w:cs="仿宋"/>
          <w:b/>
          <w:bCs/>
          <w:sz w:val="28"/>
          <w:szCs w:val="28"/>
        </w:rPr>
      </w:pPr>
    </w:p>
    <w:p w:rsidR="000F6784" w:rsidRPr="00A2156C" w:rsidRDefault="000F6784" w:rsidP="000F6784">
      <w:pPr>
        <w:spacing w:line="360" w:lineRule="auto"/>
        <w:ind w:right="-1801" w:firstLineChars="1290" w:firstLine="3626"/>
        <w:rPr>
          <w:rFonts w:ascii="仿宋" w:eastAsia="仿宋" w:hAnsi="仿宋"/>
          <w:b/>
          <w:bCs/>
          <w:sz w:val="28"/>
          <w:szCs w:val="28"/>
          <w:u w:val="single"/>
        </w:rPr>
      </w:pPr>
      <w:r w:rsidRPr="00A2156C">
        <w:rPr>
          <w:rFonts w:ascii="仿宋" w:eastAsia="仿宋" w:hAnsi="仿宋" w:cs="仿宋" w:hint="eastAsia"/>
          <w:b/>
          <w:bCs/>
          <w:sz w:val="28"/>
          <w:szCs w:val="28"/>
        </w:rPr>
        <w:lastRenderedPageBreak/>
        <w:t>报价清单</w:t>
      </w:r>
      <w:r w:rsidRPr="00A2156C">
        <w:rPr>
          <w:rFonts w:ascii="仿宋" w:eastAsia="仿宋" w:hAnsi="仿宋" w:cs="仿宋"/>
          <w:b/>
          <w:bCs/>
          <w:sz w:val="28"/>
          <w:szCs w:val="28"/>
        </w:rPr>
        <w:t xml:space="preserve"> </w:t>
      </w:r>
    </w:p>
    <w:p w:rsidR="000F6784" w:rsidRPr="00A8683F" w:rsidRDefault="000F6784" w:rsidP="000F6784">
      <w:pPr>
        <w:autoSpaceDE w:val="0"/>
        <w:autoSpaceDN w:val="0"/>
        <w:spacing w:line="360" w:lineRule="auto"/>
        <w:ind w:firstLineChars="1950" w:firstLine="5460"/>
        <w:rPr>
          <w:rFonts w:ascii="仿宋" w:eastAsia="仿宋" w:hAnsi="仿宋"/>
          <w:sz w:val="28"/>
          <w:szCs w:val="28"/>
        </w:rPr>
      </w:pPr>
      <w:r w:rsidRPr="00A8683F">
        <w:rPr>
          <w:rFonts w:ascii="仿宋" w:eastAsia="仿宋" w:hAnsi="仿宋" w:cs="仿宋"/>
          <w:sz w:val="28"/>
          <w:szCs w:val="28"/>
        </w:rPr>
        <w:t xml:space="preserve">   </w:t>
      </w:r>
      <w:r w:rsidRPr="00A8683F">
        <w:rPr>
          <w:rFonts w:ascii="仿宋" w:eastAsia="仿宋" w:hAnsi="仿宋" w:cs="仿宋" w:hint="eastAsia"/>
          <w:sz w:val="28"/>
          <w:szCs w:val="28"/>
        </w:rPr>
        <w:t>单位</w:t>
      </w:r>
      <w:r w:rsidRPr="00A8683F">
        <w:rPr>
          <w:rFonts w:ascii="仿宋" w:eastAsia="仿宋" w:hAnsi="仿宋" w:cs="仿宋"/>
          <w:sz w:val="28"/>
          <w:szCs w:val="28"/>
        </w:rPr>
        <w:t xml:space="preserve">: </w:t>
      </w:r>
      <w:r w:rsidRPr="00A8683F">
        <w:rPr>
          <w:rFonts w:ascii="仿宋" w:eastAsia="仿宋" w:hAnsi="仿宋" w:cs="仿宋" w:hint="eastAsia"/>
          <w:sz w:val="28"/>
          <w:szCs w:val="28"/>
        </w:rPr>
        <w:t>元（人民币）</w:t>
      </w:r>
    </w:p>
    <w:tbl>
      <w:tblPr>
        <w:tblW w:w="9127" w:type="dxa"/>
        <w:tblInd w:w="-28" w:type="dxa"/>
        <w:tblLayout w:type="fixed"/>
        <w:tblCellMar>
          <w:left w:w="30" w:type="dxa"/>
          <w:right w:w="30" w:type="dxa"/>
        </w:tblCellMar>
        <w:tblLook w:val="0000"/>
      </w:tblPr>
      <w:tblGrid>
        <w:gridCol w:w="760"/>
        <w:gridCol w:w="1440"/>
        <w:gridCol w:w="890"/>
        <w:gridCol w:w="1260"/>
        <w:gridCol w:w="900"/>
        <w:gridCol w:w="1223"/>
        <w:gridCol w:w="1134"/>
        <w:gridCol w:w="6"/>
        <w:gridCol w:w="1514"/>
      </w:tblGrid>
      <w:tr w:rsidR="000F6784" w:rsidRPr="00A8683F" w:rsidTr="0087309F">
        <w:trPr>
          <w:cantSplit/>
          <w:trHeight w:val="770"/>
        </w:trPr>
        <w:tc>
          <w:tcPr>
            <w:tcW w:w="760"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sidRPr="00A8683F">
              <w:rPr>
                <w:rFonts w:ascii="仿宋" w:eastAsia="仿宋" w:hAnsi="仿宋" w:cs="仿宋" w:hint="eastAsia"/>
                <w:sz w:val="28"/>
                <w:szCs w:val="28"/>
              </w:rPr>
              <w:t>序号</w:t>
            </w:r>
          </w:p>
        </w:tc>
        <w:tc>
          <w:tcPr>
            <w:tcW w:w="1440"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ind w:firstLineChars="50" w:firstLine="140"/>
              <w:rPr>
                <w:rFonts w:ascii="仿宋" w:eastAsia="仿宋" w:hAnsi="仿宋"/>
                <w:sz w:val="28"/>
                <w:szCs w:val="28"/>
              </w:rPr>
            </w:pPr>
            <w:r>
              <w:rPr>
                <w:rFonts w:ascii="仿宋" w:eastAsia="仿宋" w:hAnsi="仿宋" w:cs="仿宋" w:hint="eastAsia"/>
                <w:sz w:val="28"/>
                <w:szCs w:val="28"/>
              </w:rPr>
              <w:t>货物</w:t>
            </w:r>
            <w:r w:rsidRPr="00A8683F">
              <w:rPr>
                <w:rFonts w:ascii="仿宋" w:eastAsia="仿宋" w:hAnsi="仿宋" w:cs="仿宋" w:hint="eastAsia"/>
                <w:sz w:val="28"/>
                <w:szCs w:val="28"/>
              </w:rPr>
              <w:t>名称</w:t>
            </w:r>
          </w:p>
        </w:tc>
        <w:tc>
          <w:tcPr>
            <w:tcW w:w="890"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Pr>
                <w:rFonts w:ascii="仿宋" w:eastAsia="仿宋" w:hAnsi="仿宋" w:cs="仿宋" w:hint="eastAsia"/>
                <w:sz w:val="28"/>
                <w:szCs w:val="28"/>
              </w:rPr>
              <w:t>品牌型号</w:t>
            </w:r>
          </w:p>
        </w:tc>
        <w:tc>
          <w:tcPr>
            <w:tcW w:w="1260"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ind w:left="60"/>
              <w:jc w:val="center"/>
              <w:rPr>
                <w:rFonts w:ascii="仿宋" w:eastAsia="仿宋" w:hAnsi="仿宋"/>
                <w:sz w:val="28"/>
                <w:szCs w:val="28"/>
              </w:rPr>
            </w:pPr>
            <w:r w:rsidRPr="00A8683F">
              <w:rPr>
                <w:rFonts w:ascii="仿宋" w:eastAsia="仿宋" w:hAnsi="仿宋" w:cs="仿宋" w:hint="eastAsia"/>
                <w:sz w:val="28"/>
                <w:szCs w:val="28"/>
              </w:rPr>
              <w:t>技术参数</w:t>
            </w:r>
            <w:r w:rsidRPr="00A8683F">
              <w:rPr>
                <w:rFonts w:ascii="仿宋" w:eastAsia="仿宋" w:hAnsi="仿宋" w:cs="仿宋"/>
                <w:sz w:val="28"/>
                <w:szCs w:val="28"/>
              </w:rPr>
              <w:t xml:space="preserve"> </w:t>
            </w:r>
          </w:p>
        </w:tc>
        <w:tc>
          <w:tcPr>
            <w:tcW w:w="900"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sidRPr="00A8683F">
              <w:rPr>
                <w:rFonts w:ascii="仿宋" w:eastAsia="仿宋" w:hAnsi="仿宋" w:cs="仿宋" w:hint="eastAsia"/>
                <w:sz w:val="28"/>
                <w:szCs w:val="28"/>
              </w:rPr>
              <w:t>数量</w:t>
            </w:r>
          </w:p>
        </w:tc>
        <w:tc>
          <w:tcPr>
            <w:tcW w:w="1223"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sidRPr="00A8683F">
              <w:rPr>
                <w:rFonts w:ascii="仿宋" w:eastAsia="仿宋" w:hAnsi="仿宋" w:cs="仿宋" w:hint="eastAsia"/>
                <w:sz w:val="28"/>
                <w:szCs w:val="28"/>
              </w:rPr>
              <w:t>单价</w:t>
            </w:r>
          </w:p>
        </w:tc>
        <w:tc>
          <w:tcPr>
            <w:tcW w:w="1134" w:type="dxa"/>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Pr>
                <w:rFonts w:ascii="仿宋" w:eastAsia="仿宋" w:hAnsi="仿宋" w:cs="仿宋" w:hint="eastAsia"/>
                <w:sz w:val="28"/>
                <w:szCs w:val="28"/>
              </w:rPr>
              <w:t>金额</w:t>
            </w:r>
          </w:p>
        </w:tc>
        <w:tc>
          <w:tcPr>
            <w:tcW w:w="1520" w:type="dxa"/>
            <w:gridSpan w:val="2"/>
            <w:tcBorders>
              <w:top w:val="single" w:sz="4" w:space="0" w:color="auto"/>
              <w:left w:val="single" w:sz="4" w:space="0" w:color="auto"/>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r w:rsidRPr="00A8683F">
              <w:rPr>
                <w:rFonts w:ascii="仿宋" w:eastAsia="仿宋" w:hAnsi="仿宋" w:cs="仿宋" w:hint="eastAsia"/>
                <w:sz w:val="28"/>
                <w:szCs w:val="28"/>
              </w:rPr>
              <w:t>备注（技术是否有偏离）</w:t>
            </w:r>
          </w:p>
        </w:tc>
      </w:tr>
      <w:tr w:rsidR="000F6784" w:rsidRPr="00A8683F" w:rsidTr="0087309F">
        <w:trPr>
          <w:cantSplit/>
          <w:trHeight w:val="680"/>
        </w:trPr>
        <w:tc>
          <w:tcPr>
            <w:tcW w:w="760" w:type="dxa"/>
            <w:tcBorders>
              <w:top w:val="single" w:sz="6" w:space="0" w:color="000000"/>
              <w:left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cs="仿宋"/>
                <w:sz w:val="28"/>
                <w:szCs w:val="28"/>
              </w:rPr>
            </w:pPr>
            <w:r w:rsidRPr="00A8683F">
              <w:rPr>
                <w:rFonts w:ascii="仿宋" w:eastAsia="仿宋" w:hAnsi="仿宋" w:cs="仿宋"/>
                <w:sz w:val="28"/>
                <w:szCs w:val="28"/>
              </w:rPr>
              <w:t>1</w:t>
            </w:r>
          </w:p>
        </w:tc>
        <w:tc>
          <w:tcPr>
            <w:tcW w:w="1440" w:type="dxa"/>
            <w:tcBorders>
              <w:top w:val="single" w:sz="6" w:space="0" w:color="000000"/>
              <w:left w:val="single" w:sz="4" w:space="0" w:color="auto"/>
              <w:right w:val="single" w:sz="6" w:space="0" w:color="000000"/>
            </w:tcBorders>
            <w:vAlign w:val="center"/>
          </w:tcPr>
          <w:p w:rsidR="000F6784" w:rsidRPr="00A8683F" w:rsidRDefault="000F6784" w:rsidP="0087309F">
            <w:pPr>
              <w:spacing w:line="360" w:lineRule="auto"/>
              <w:jc w:val="center"/>
              <w:rPr>
                <w:rFonts w:ascii="仿宋" w:eastAsia="仿宋" w:hAnsi="仿宋"/>
                <w:sz w:val="28"/>
                <w:szCs w:val="28"/>
              </w:rPr>
            </w:pPr>
          </w:p>
        </w:tc>
        <w:tc>
          <w:tcPr>
            <w:tcW w:w="890" w:type="dxa"/>
            <w:tcBorders>
              <w:top w:val="single" w:sz="6" w:space="0" w:color="000000"/>
              <w:left w:val="single" w:sz="6" w:space="0" w:color="000000"/>
              <w:bottom w:val="single" w:sz="6" w:space="0" w:color="000000"/>
              <w:right w:val="single" w:sz="4" w:space="0" w:color="auto"/>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p>
        </w:tc>
        <w:tc>
          <w:tcPr>
            <w:tcW w:w="1260" w:type="dxa"/>
            <w:tcBorders>
              <w:top w:val="single" w:sz="6" w:space="0" w:color="000000"/>
              <w:left w:val="single" w:sz="4" w:space="0" w:color="auto"/>
              <w:bottom w:val="single" w:sz="6" w:space="0" w:color="000000"/>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sz w:val="28"/>
                <w:szCs w:val="28"/>
              </w:rPr>
            </w:pPr>
          </w:p>
        </w:tc>
        <w:tc>
          <w:tcPr>
            <w:tcW w:w="900" w:type="dxa"/>
            <w:tcBorders>
              <w:top w:val="single" w:sz="6" w:space="0" w:color="000000"/>
              <w:left w:val="single" w:sz="6" w:space="0" w:color="000000"/>
              <w:bottom w:val="single" w:sz="6" w:space="0" w:color="000000"/>
              <w:right w:val="single" w:sz="4" w:space="0" w:color="auto"/>
            </w:tcBorders>
          </w:tcPr>
          <w:p w:rsidR="000F6784" w:rsidRPr="00A8683F" w:rsidRDefault="000F6784" w:rsidP="0087309F">
            <w:pPr>
              <w:autoSpaceDE w:val="0"/>
              <w:autoSpaceDN w:val="0"/>
              <w:spacing w:line="360" w:lineRule="auto"/>
              <w:rPr>
                <w:rFonts w:ascii="仿宋" w:eastAsia="仿宋" w:hAnsi="仿宋"/>
                <w:sz w:val="28"/>
                <w:szCs w:val="28"/>
              </w:rPr>
            </w:pPr>
          </w:p>
        </w:tc>
        <w:tc>
          <w:tcPr>
            <w:tcW w:w="1223" w:type="dxa"/>
            <w:tcBorders>
              <w:top w:val="single" w:sz="6" w:space="0" w:color="000000"/>
              <w:left w:val="single" w:sz="6" w:space="0" w:color="000000"/>
              <w:bottom w:val="single" w:sz="6" w:space="0" w:color="000000"/>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134" w:type="dxa"/>
            <w:tcBorders>
              <w:top w:val="single" w:sz="6" w:space="0" w:color="000000"/>
              <w:left w:val="single" w:sz="4" w:space="0" w:color="auto"/>
              <w:bottom w:val="single" w:sz="6" w:space="0" w:color="000000"/>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520" w:type="dxa"/>
            <w:gridSpan w:val="2"/>
            <w:tcBorders>
              <w:top w:val="single" w:sz="6" w:space="0" w:color="000000"/>
              <w:left w:val="single" w:sz="4" w:space="0" w:color="auto"/>
              <w:bottom w:val="single" w:sz="6" w:space="0" w:color="000000"/>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r>
      <w:tr w:rsidR="000F6784" w:rsidRPr="00A8683F" w:rsidTr="0087309F">
        <w:trPr>
          <w:cantSplit/>
          <w:trHeight w:val="661"/>
        </w:trPr>
        <w:tc>
          <w:tcPr>
            <w:tcW w:w="760" w:type="dxa"/>
            <w:tcBorders>
              <w:top w:val="single" w:sz="4" w:space="0" w:color="auto"/>
              <w:left w:val="single" w:sz="6" w:space="0" w:color="000000"/>
              <w:bottom w:val="single" w:sz="4" w:space="0" w:color="auto"/>
              <w:right w:val="single" w:sz="4" w:space="0" w:color="auto"/>
            </w:tcBorders>
            <w:vAlign w:val="center"/>
          </w:tcPr>
          <w:p w:rsidR="000F6784" w:rsidRPr="00215A84" w:rsidRDefault="000F6784" w:rsidP="0087309F">
            <w:pPr>
              <w:autoSpaceDE w:val="0"/>
              <w:autoSpaceDN w:val="0"/>
              <w:spacing w:line="360" w:lineRule="auto"/>
              <w:jc w:val="center"/>
              <w:rPr>
                <w:rFonts w:ascii="仿宋" w:eastAsia="仿宋" w:hAnsi="仿宋" w:cs="仿宋"/>
                <w:bCs/>
                <w:sz w:val="28"/>
                <w:szCs w:val="28"/>
              </w:rPr>
            </w:pPr>
            <w:r w:rsidRPr="00215A84">
              <w:rPr>
                <w:rFonts w:ascii="仿宋" w:eastAsia="仿宋" w:hAnsi="仿宋" w:cs="仿宋"/>
                <w:bCs/>
                <w:sz w:val="28"/>
                <w:szCs w:val="28"/>
              </w:rPr>
              <w:t>2</w:t>
            </w:r>
          </w:p>
        </w:tc>
        <w:tc>
          <w:tcPr>
            <w:tcW w:w="1440" w:type="dxa"/>
            <w:tcBorders>
              <w:top w:val="single" w:sz="4" w:space="0" w:color="auto"/>
              <w:left w:val="single" w:sz="4" w:space="0" w:color="auto"/>
              <w:bottom w:val="single" w:sz="4" w:space="0" w:color="auto"/>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cs="仿宋"/>
                <w:b/>
                <w:bCs/>
                <w:sz w:val="28"/>
                <w:szCs w:val="28"/>
              </w:rPr>
            </w:pPr>
          </w:p>
        </w:tc>
        <w:tc>
          <w:tcPr>
            <w:tcW w:w="890" w:type="dxa"/>
            <w:tcBorders>
              <w:top w:val="single" w:sz="4" w:space="0" w:color="auto"/>
              <w:left w:val="single" w:sz="6" w:space="0" w:color="000000"/>
              <w:bottom w:val="single" w:sz="4" w:space="0" w:color="auto"/>
              <w:right w:val="single" w:sz="4" w:space="0" w:color="auto"/>
            </w:tcBorders>
          </w:tcPr>
          <w:p w:rsidR="000F6784" w:rsidRPr="00A8683F" w:rsidRDefault="000F6784" w:rsidP="0087309F">
            <w:pPr>
              <w:autoSpaceDE w:val="0"/>
              <w:autoSpaceDN w:val="0"/>
              <w:spacing w:line="360" w:lineRule="auto"/>
              <w:ind w:rightChars="-273" w:right="-573"/>
              <w:jc w:val="right"/>
              <w:rPr>
                <w:rFonts w:ascii="仿宋" w:eastAsia="仿宋" w:hAnsi="仿宋"/>
                <w:sz w:val="28"/>
                <w:szCs w:val="28"/>
              </w:rPr>
            </w:pPr>
          </w:p>
        </w:tc>
        <w:tc>
          <w:tcPr>
            <w:tcW w:w="126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223"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140" w:type="dxa"/>
            <w:gridSpan w:val="2"/>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514" w:type="dxa"/>
            <w:tcBorders>
              <w:top w:val="single" w:sz="4" w:space="0" w:color="auto"/>
              <w:left w:val="single" w:sz="4" w:space="0" w:color="auto"/>
              <w:bottom w:val="single" w:sz="4" w:space="0" w:color="auto"/>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r>
      <w:tr w:rsidR="000F6784" w:rsidRPr="00A8683F" w:rsidTr="0087309F">
        <w:trPr>
          <w:cantSplit/>
          <w:trHeight w:val="661"/>
        </w:trPr>
        <w:tc>
          <w:tcPr>
            <w:tcW w:w="760" w:type="dxa"/>
            <w:tcBorders>
              <w:top w:val="single" w:sz="4" w:space="0" w:color="auto"/>
              <w:left w:val="single" w:sz="6" w:space="0" w:color="000000"/>
              <w:bottom w:val="single" w:sz="4" w:space="0" w:color="auto"/>
              <w:right w:val="single" w:sz="4" w:space="0" w:color="auto"/>
            </w:tcBorders>
            <w:vAlign w:val="center"/>
          </w:tcPr>
          <w:p w:rsidR="000F6784" w:rsidRPr="00215A84" w:rsidRDefault="000F6784" w:rsidP="0087309F">
            <w:pPr>
              <w:autoSpaceDE w:val="0"/>
              <w:autoSpaceDN w:val="0"/>
              <w:spacing w:line="360" w:lineRule="auto"/>
              <w:jc w:val="center"/>
              <w:rPr>
                <w:rFonts w:ascii="仿宋" w:eastAsia="仿宋" w:hAnsi="仿宋" w:cs="仿宋"/>
                <w:bCs/>
                <w:sz w:val="28"/>
                <w:szCs w:val="28"/>
              </w:rPr>
            </w:pPr>
            <w:r>
              <w:rPr>
                <w:rFonts w:ascii="仿宋" w:eastAsia="仿宋" w:hAnsi="仿宋" w:cs="仿宋" w:hint="eastAsia"/>
                <w:bCs/>
                <w:sz w:val="28"/>
                <w:szCs w:val="28"/>
              </w:rPr>
              <w:t>3</w:t>
            </w:r>
          </w:p>
        </w:tc>
        <w:tc>
          <w:tcPr>
            <w:tcW w:w="1440" w:type="dxa"/>
            <w:tcBorders>
              <w:top w:val="single" w:sz="4" w:space="0" w:color="auto"/>
              <w:left w:val="single" w:sz="4" w:space="0" w:color="auto"/>
              <w:bottom w:val="single" w:sz="4" w:space="0" w:color="auto"/>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cs="仿宋"/>
                <w:b/>
                <w:bCs/>
                <w:sz w:val="28"/>
                <w:szCs w:val="28"/>
              </w:rPr>
            </w:pPr>
          </w:p>
        </w:tc>
        <w:tc>
          <w:tcPr>
            <w:tcW w:w="890" w:type="dxa"/>
            <w:tcBorders>
              <w:top w:val="single" w:sz="4" w:space="0" w:color="auto"/>
              <w:left w:val="single" w:sz="6" w:space="0" w:color="000000"/>
              <w:bottom w:val="single" w:sz="4" w:space="0" w:color="auto"/>
              <w:right w:val="single" w:sz="4" w:space="0" w:color="auto"/>
            </w:tcBorders>
          </w:tcPr>
          <w:p w:rsidR="000F6784" w:rsidRPr="00A8683F" w:rsidRDefault="000F6784" w:rsidP="0087309F">
            <w:pPr>
              <w:autoSpaceDE w:val="0"/>
              <w:autoSpaceDN w:val="0"/>
              <w:spacing w:line="360" w:lineRule="auto"/>
              <w:ind w:rightChars="-273" w:right="-573"/>
              <w:jc w:val="right"/>
              <w:rPr>
                <w:rFonts w:ascii="仿宋" w:eastAsia="仿宋" w:hAnsi="仿宋"/>
                <w:sz w:val="28"/>
                <w:szCs w:val="28"/>
              </w:rPr>
            </w:pPr>
          </w:p>
        </w:tc>
        <w:tc>
          <w:tcPr>
            <w:tcW w:w="126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223"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140" w:type="dxa"/>
            <w:gridSpan w:val="2"/>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514" w:type="dxa"/>
            <w:tcBorders>
              <w:top w:val="single" w:sz="4" w:space="0" w:color="auto"/>
              <w:left w:val="single" w:sz="4" w:space="0" w:color="auto"/>
              <w:bottom w:val="single" w:sz="4" w:space="0" w:color="auto"/>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r>
      <w:tr w:rsidR="000F6784" w:rsidRPr="00A8683F" w:rsidTr="0087309F">
        <w:trPr>
          <w:cantSplit/>
          <w:trHeight w:val="661"/>
        </w:trPr>
        <w:tc>
          <w:tcPr>
            <w:tcW w:w="760" w:type="dxa"/>
            <w:tcBorders>
              <w:top w:val="single" w:sz="4" w:space="0" w:color="auto"/>
              <w:left w:val="single" w:sz="6" w:space="0" w:color="000000"/>
              <w:bottom w:val="single" w:sz="4" w:space="0" w:color="auto"/>
              <w:right w:val="single" w:sz="4" w:space="0" w:color="auto"/>
            </w:tcBorders>
            <w:vAlign w:val="center"/>
          </w:tcPr>
          <w:p w:rsidR="000F6784" w:rsidRPr="00215A84" w:rsidRDefault="000F6784" w:rsidP="0087309F">
            <w:pPr>
              <w:autoSpaceDE w:val="0"/>
              <w:autoSpaceDN w:val="0"/>
              <w:spacing w:line="360" w:lineRule="auto"/>
              <w:jc w:val="center"/>
              <w:rPr>
                <w:rFonts w:ascii="仿宋" w:eastAsia="仿宋" w:hAnsi="仿宋" w:cs="仿宋"/>
                <w:bCs/>
                <w:sz w:val="28"/>
                <w:szCs w:val="28"/>
              </w:rPr>
            </w:pPr>
            <w:r>
              <w:rPr>
                <w:rFonts w:ascii="仿宋" w:eastAsia="仿宋" w:hAnsi="仿宋" w:cs="仿宋" w:hint="eastAsia"/>
                <w:bCs/>
                <w:sz w:val="28"/>
                <w:szCs w:val="28"/>
              </w:rPr>
              <w:t>4</w:t>
            </w:r>
          </w:p>
        </w:tc>
        <w:tc>
          <w:tcPr>
            <w:tcW w:w="1440" w:type="dxa"/>
            <w:tcBorders>
              <w:top w:val="single" w:sz="4" w:space="0" w:color="auto"/>
              <w:left w:val="single" w:sz="4" w:space="0" w:color="auto"/>
              <w:bottom w:val="single" w:sz="4" w:space="0" w:color="auto"/>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cs="仿宋"/>
                <w:b/>
                <w:bCs/>
                <w:sz w:val="28"/>
                <w:szCs w:val="28"/>
              </w:rPr>
            </w:pPr>
          </w:p>
        </w:tc>
        <w:tc>
          <w:tcPr>
            <w:tcW w:w="890" w:type="dxa"/>
            <w:tcBorders>
              <w:top w:val="single" w:sz="4" w:space="0" w:color="auto"/>
              <w:left w:val="single" w:sz="6" w:space="0" w:color="000000"/>
              <w:bottom w:val="single" w:sz="4" w:space="0" w:color="auto"/>
              <w:right w:val="single" w:sz="4" w:space="0" w:color="auto"/>
            </w:tcBorders>
          </w:tcPr>
          <w:p w:rsidR="000F6784" w:rsidRPr="00A8683F" w:rsidRDefault="000F6784" w:rsidP="0087309F">
            <w:pPr>
              <w:autoSpaceDE w:val="0"/>
              <w:autoSpaceDN w:val="0"/>
              <w:spacing w:line="360" w:lineRule="auto"/>
              <w:ind w:rightChars="-273" w:right="-573"/>
              <w:jc w:val="right"/>
              <w:rPr>
                <w:rFonts w:ascii="仿宋" w:eastAsia="仿宋" w:hAnsi="仿宋"/>
                <w:sz w:val="28"/>
                <w:szCs w:val="28"/>
              </w:rPr>
            </w:pPr>
          </w:p>
        </w:tc>
        <w:tc>
          <w:tcPr>
            <w:tcW w:w="126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223"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140" w:type="dxa"/>
            <w:gridSpan w:val="2"/>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514" w:type="dxa"/>
            <w:tcBorders>
              <w:top w:val="single" w:sz="4" w:space="0" w:color="auto"/>
              <w:left w:val="single" w:sz="4" w:space="0" w:color="auto"/>
              <w:bottom w:val="single" w:sz="4" w:space="0" w:color="auto"/>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r>
      <w:tr w:rsidR="000F6784" w:rsidRPr="00A8683F" w:rsidTr="0087309F">
        <w:trPr>
          <w:cantSplit/>
          <w:trHeight w:val="661"/>
        </w:trPr>
        <w:tc>
          <w:tcPr>
            <w:tcW w:w="760" w:type="dxa"/>
            <w:tcBorders>
              <w:top w:val="single" w:sz="4" w:space="0" w:color="auto"/>
              <w:left w:val="single" w:sz="6" w:space="0" w:color="000000"/>
              <w:bottom w:val="single" w:sz="4" w:space="0" w:color="auto"/>
              <w:right w:val="single" w:sz="4" w:space="0" w:color="auto"/>
            </w:tcBorders>
            <w:vAlign w:val="center"/>
          </w:tcPr>
          <w:p w:rsidR="000F6784" w:rsidRPr="00215A84" w:rsidRDefault="000F6784" w:rsidP="0087309F">
            <w:pPr>
              <w:autoSpaceDE w:val="0"/>
              <w:autoSpaceDN w:val="0"/>
              <w:spacing w:line="360" w:lineRule="auto"/>
              <w:jc w:val="center"/>
              <w:rPr>
                <w:rFonts w:ascii="仿宋" w:eastAsia="仿宋" w:hAnsi="仿宋" w:cs="仿宋"/>
                <w:bCs/>
                <w:sz w:val="28"/>
                <w:szCs w:val="28"/>
              </w:rPr>
            </w:pPr>
            <w:r>
              <w:rPr>
                <w:rFonts w:ascii="仿宋" w:eastAsia="仿宋" w:hAnsi="仿宋" w:cs="仿宋" w:hint="eastAsia"/>
                <w:bCs/>
                <w:sz w:val="28"/>
                <w:szCs w:val="28"/>
              </w:rPr>
              <w:t>5</w:t>
            </w:r>
          </w:p>
        </w:tc>
        <w:tc>
          <w:tcPr>
            <w:tcW w:w="1440" w:type="dxa"/>
            <w:tcBorders>
              <w:top w:val="single" w:sz="4" w:space="0" w:color="auto"/>
              <w:left w:val="single" w:sz="4" w:space="0" w:color="auto"/>
              <w:bottom w:val="single" w:sz="4" w:space="0" w:color="auto"/>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cs="仿宋"/>
                <w:b/>
                <w:bCs/>
                <w:sz w:val="28"/>
                <w:szCs w:val="28"/>
              </w:rPr>
            </w:pPr>
          </w:p>
        </w:tc>
        <w:tc>
          <w:tcPr>
            <w:tcW w:w="890" w:type="dxa"/>
            <w:tcBorders>
              <w:top w:val="single" w:sz="4" w:space="0" w:color="auto"/>
              <w:left w:val="single" w:sz="6" w:space="0" w:color="000000"/>
              <w:bottom w:val="single" w:sz="4" w:space="0" w:color="auto"/>
              <w:right w:val="single" w:sz="4" w:space="0" w:color="auto"/>
            </w:tcBorders>
          </w:tcPr>
          <w:p w:rsidR="000F6784" w:rsidRPr="00A8683F" w:rsidRDefault="000F6784" w:rsidP="0087309F">
            <w:pPr>
              <w:autoSpaceDE w:val="0"/>
              <w:autoSpaceDN w:val="0"/>
              <w:spacing w:line="360" w:lineRule="auto"/>
              <w:ind w:rightChars="-273" w:right="-573"/>
              <w:jc w:val="right"/>
              <w:rPr>
                <w:rFonts w:ascii="仿宋" w:eastAsia="仿宋" w:hAnsi="仿宋"/>
                <w:sz w:val="28"/>
                <w:szCs w:val="28"/>
              </w:rPr>
            </w:pPr>
          </w:p>
        </w:tc>
        <w:tc>
          <w:tcPr>
            <w:tcW w:w="126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223" w:type="dxa"/>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140" w:type="dxa"/>
            <w:gridSpan w:val="2"/>
            <w:tcBorders>
              <w:top w:val="single" w:sz="4" w:space="0" w:color="auto"/>
              <w:left w:val="single" w:sz="4" w:space="0" w:color="auto"/>
              <w:bottom w:val="single" w:sz="4" w:space="0" w:color="auto"/>
              <w:right w:val="single" w:sz="4" w:space="0" w:color="auto"/>
            </w:tcBorders>
          </w:tcPr>
          <w:p w:rsidR="000F6784" w:rsidRPr="00A8683F" w:rsidRDefault="000F6784" w:rsidP="0087309F">
            <w:pPr>
              <w:autoSpaceDE w:val="0"/>
              <w:autoSpaceDN w:val="0"/>
              <w:spacing w:line="360" w:lineRule="auto"/>
              <w:jc w:val="right"/>
              <w:rPr>
                <w:rFonts w:ascii="仿宋" w:eastAsia="仿宋" w:hAnsi="仿宋"/>
                <w:sz w:val="28"/>
                <w:szCs w:val="28"/>
              </w:rPr>
            </w:pPr>
          </w:p>
        </w:tc>
        <w:tc>
          <w:tcPr>
            <w:tcW w:w="1514" w:type="dxa"/>
            <w:tcBorders>
              <w:top w:val="single" w:sz="4" w:space="0" w:color="auto"/>
              <w:left w:val="single" w:sz="4" w:space="0" w:color="auto"/>
              <w:bottom w:val="single" w:sz="4" w:space="0" w:color="auto"/>
              <w:right w:val="single" w:sz="6" w:space="0" w:color="000000"/>
            </w:tcBorders>
          </w:tcPr>
          <w:p w:rsidR="000F6784" w:rsidRPr="00A8683F" w:rsidRDefault="000F6784" w:rsidP="0087309F">
            <w:pPr>
              <w:autoSpaceDE w:val="0"/>
              <w:autoSpaceDN w:val="0"/>
              <w:spacing w:line="360" w:lineRule="auto"/>
              <w:jc w:val="right"/>
              <w:rPr>
                <w:rFonts w:ascii="仿宋" w:eastAsia="仿宋" w:hAnsi="仿宋"/>
                <w:sz w:val="28"/>
                <w:szCs w:val="28"/>
              </w:rPr>
            </w:pPr>
          </w:p>
        </w:tc>
      </w:tr>
      <w:tr w:rsidR="000F6784" w:rsidRPr="00A8683F" w:rsidTr="0087309F">
        <w:trPr>
          <w:cantSplit/>
          <w:trHeight w:val="450"/>
        </w:trPr>
        <w:tc>
          <w:tcPr>
            <w:tcW w:w="2200" w:type="dxa"/>
            <w:gridSpan w:val="2"/>
            <w:tcBorders>
              <w:top w:val="single" w:sz="4" w:space="0" w:color="auto"/>
              <w:left w:val="single" w:sz="6" w:space="0" w:color="000000"/>
              <w:bottom w:val="single" w:sz="4" w:space="0" w:color="auto"/>
              <w:right w:val="single" w:sz="6" w:space="0" w:color="000000"/>
            </w:tcBorders>
            <w:vAlign w:val="center"/>
          </w:tcPr>
          <w:p w:rsidR="000F6784" w:rsidRPr="00A8683F" w:rsidRDefault="000F6784" w:rsidP="0087309F">
            <w:pPr>
              <w:autoSpaceDE w:val="0"/>
              <w:autoSpaceDN w:val="0"/>
              <w:spacing w:line="360" w:lineRule="auto"/>
              <w:jc w:val="center"/>
              <w:rPr>
                <w:rFonts w:ascii="仿宋" w:eastAsia="仿宋" w:hAnsi="仿宋"/>
                <w:b/>
                <w:bCs/>
                <w:sz w:val="28"/>
                <w:szCs w:val="28"/>
              </w:rPr>
            </w:pPr>
            <w:r w:rsidRPr="00A8683F">
              <w:rPr>
                <w:rFonts w:ascii="仿宋" w:eastAsia="仿宋" w:hAnsi="仿宋" w:cs="仿宋" w:hint="eastAsia"/>
                <w:b/>
                <w:bCs/>
                <w:sz w:val="28"/>
                <w:szCs w:val="28"/>
              </w:rPr>
              <w:t>总计</w:t>
            </w:r>
          </w:p>
        </w:tc>
        <w:tc>
          <w:tcPr>
            <w:tcW w:w="6927" w:type="dxa"/>
            <w:gridSpan w:val="7"/>
            <w:tcBorders>
              <w:top w:val="single" w:sz="4" w:space="0" w:color="auto"/>
              <w:left w:val="single" w:sz="6" w:space="0" w:color="000000"/>
              <w:bottom w:val="single" w:sz="4" w:space="0" w:color="auto"/>
              <w:right w:val="single" w:sz="6" w:space="0" w:color="000000"/>
            </w:tcBorders>
          </w:tcPr>
          <w:p w:rsidR="000F6784" w:rsidRPr="00A8683F" w:rsidRDefault="000F6784" w:rsidP="0087309F">
            <w:pPr>
              <w:autoSpaceDE w:val="0"/>
              <w:autoSpaceDN w:val="0"/>
              <w:spacing w:line="360" w:lineRule="auto"/>
              <w:ind w:right="1120"/>
              <w:rPr>
                <w:rFonts w:ascii="仿宋" w:eastAsia="仿宋" w:hAnsi="仿宋"/>
                <w:sz w:val="28"/>
                <w:szCs w:val="28"/>
              </w:rPr>
            </w:pPr>
            <w:r w:rsidRPr="00A8683F">
              <w:rPr>
                <w:rFonts w:ascii="仿宋" w:eastAsia="仿宋" w:hAnsi="仿宋" w:cs="仿宋" w:hint="eastAsia"/>
                <w:sz w:val="28"/>
                <w:szCs w:val="28"/>
              </w:rPr>
              <w:t>（大写）：</w:t>
            </w:r>
            <w:r w:rsidRPr="00A8683F">
              <w:rPr>
                <w:rFonts w:ascii="仿宋" w:eastAsia="仿宋" w:hAnsi="仿宋" w:cs="仿宋"/>
                <w:sz w:val="28"/>
                <w:szCs w:val="28"/>
              </w:rPr>
              <w:t xml:space="preserve">                </w:t>
            </w:r>
            <w:r w:rsidRPr="00A8683F">
              <w:rPr>
                <w:rFonts w:ascii="仿宋" w:eastAsia="仿宋" w:hAnsi="仿宋" w:cs="仿宋"/>
                <w:kern w:val="0"/>
                <w:sz w:val="28"/>
                <w:szCs w:val="28"/>
              </w:rPr>
              <w:t xml:space="preserve"> </w:t>
            </w:r>
            <w:r>
              <w:rPr>
                <w:rFonts w:ascii="仿宋" w:eastAsia="仿宋" w:hAnsi="仿宋" w:cs="仿宋" w:hint="eastAsia"/>
                <w:kern w:val="0"/>
                <w:sz w:val="28"/>
                <w:szCs w:val="28"/>
              </w:rPr>
              <w:t>元</w:t>
            </w:r>
            <w:r w:rsidRPr="00A8683F">
              <w:rPr>
                <w:rFonts w:ascii="仿宋" w:eastAsia="仿宋" w:hAnsi="仿宋" w:cs="仿宋"/>
                <w:kern w:val="0"/>
                <w:sz w:val="28"/>
                <w:szCs w:val="28"/>
              </w:rPr>
              <w:t xml:space="preserve"> </w:t>
            </w:r>
            <w:r>
              <w:rPr>
                <w:rFonts w:ascii="仿宋" w:eastAsia="仿宋" w:hAnsi="仿宋" w:cs="仿宋" w:hint="eastAsia"/>
                <w:kern w:val="0"/>
                <w:sz w:val="28"/>
                <w:szCs w:val="28"/>
              </w:rPr>
              <w:t>；</w:t>
            </w:r>
            <w:r w:rsidRPr="00A8683F">
              <w:rPr>
                <w:rFonts w:ascii="仿宋" w:eastAsia="仿宋" w:hAnsi="仿宋" w:cs="仿宋"/>
                <w:kern w:val="0"/>
                <w:sz w:val="28"/>
                <w:szCs w:val="28"/>
              </w:rPr>
              <w:t xml:space="preserve">  </w:t>
            </w:r>
            <w:r>
              <w:rPr>
                <w:rFonts w:ascii="仿宋" w:eastAsia="仿宋" w:hAnsi="仿宋" w:cs="仿宋" w:hint="eastAsia"/>
                <w:kern w:val="0"/>
                <w:sz w:val="28"/>
                <w:szCs w:val="28"/>
              </w:rPr>
              <w:t>小写：￥</w:t>
            </w:r>
            <w:r w:rsidRPr="00A8683F">
              <w:rPr>
                <w:rFonts w:ascii="仿宋" w:eastAsia="仿宋" w:hAnsi="仿宋" w:cs="仿宋"/>
                <w:kern w:val="0"/>
                <w:sz w:val="28"/>
                <w:szCs w:val="28"/>
              </w:rPr>
              <w:t xml:space="preserve">            </w:t>
            </w:r>
          </w:p>
        </w:tc>
      </w:tr>
    </w:tbl>
    <w:p w:rsidR="000F6784" w:rsidRDefault="000F6784" w:rsidP="000F6784">
      <w:pPr>
        <w:autoSpaceDE w:val="0"/>
        <w:autoSpaceDN w:val="0"/>
        <w:spacing w:line="360" w:lineRule="auto"/>
        <w:ind w:leftChars="1" w:left="240" w:hangingChars="85" w:hanging="238"/>
        <w:rPr>
          <w:rFonts w:ascii="仿宋" w:eastAsia="仿宋" w:hAnsi="仿宋" w:cs="仿宋"/>
          <w:sz w:val="28"/>
          <w:szCs w:val="28"/>
        </w:rPr>
      </w:pPr>
      <w:r>
        <w:rPr>
          <w:rFonts w:ascii="仿宋" w:eastAsia="仿宋" w:hAnsi="仿宋" w:cs="仿宋" w:hint="eastAsia"/>
          <w:sz w:val="28"/>
          <w:szCs w:val="28"/>
        </w:rPr>
        <w:t>★备注：</w:t>
      </w:r>
      <w:r w:rsidRPr="00A8683F">
        <w:rPr>
          <w:rFonts w:ascii="仿宋" w:eastAsia="仿宋" w:hAnsi="仿宋" w:cs="仿宋" w:hint="eastAsia"/>
          <w:sz w:val="28"/>
          <w:szCs w:val="28"/>
        </w:rPr>
        <w:t>以上报价包含货物本身、</w:t>
      </w:r>
      <w:r>
        <w:rPr>
          <w:rFonts w:ascii="仿宋" w:eastAsia="仿宋" w:hAnsi="仿宋" w:cs="仿宋" w:hint="eastAsia"/>
          <w:sz w:val="28"/>
          <w:szCs w:val="28"/>
          <w:lang w:val="zh-CN"/>
        </w:rPr>
        <w:t>货物的运输、安装、调试、相关税金以及售后</w:t>
      </w:r>
      <w:r w:rsidRPr="00A8683F">
        <w:rPr>
          <w:rFonts w:ascii="仿宋" w:eastAsia="仿宋" w:hAnsi="仿宋" w:cs="仿宋" w:hint="eastAsia"/>
          <w:sz w:val="28"/>
          <w:szCs w:val="28"/>
          <w:lang w:val="zh-CN"/>
        </w:rPr>
        <w:t>服务等全部费用</w:t>
      </w:r>
      <w:r w:rsidRPr="00A8683F">
        <w:rPr>
          <w:rFonts w:ascii="仿宋" w:eastAsia="仿宋" w:hAnsi="仿宋" w:cs="仿宋" w:hint="eastAsia"/>
          <w:sz w:val="28"/>
          <w:szCs w:val="28"/>
        </w:rPr>
        <w:t>。</w:t>
      </w:r>
    </w:p>
    <w:p w:rsidR="000F6784" w:rsidRDefault="000F6784" w:rsidP="000F6784">
      <w:pPr>
        <w:autoSpaceDE w:val="0"/>
        <w:autoSpaceDN w:val="0"/>
        <w:spacing w:line="360" w:lineRule="auto"/>
        <w:rPr>
          <w:rFonts w:ascii="仿宋" w:eastAsia="仿宋" w:hAnsi="仿宋" w:cs="仿宋"/>
          <w:b/>
          <w:bCs/>
          <w:sz w:val="28"/>
          <w:szCs w:val="28"/>
        </w:rPr>
      </w:pPr>
      <w:r>
        <w:rPr>
          <w:rFonts w:ascii="仿宋" w:eastAsia="仿宋" w:hAnsi="仿宋" w:cs="仿宋" w:hint="eastAsia"/>
          <w:b/>
          <w:bCs/>
          <w:sz w:val="28"/>
          <w:szCs w:val="28"/>
        </w:rPr>
        <w:t>交货时间、地点</w:t>
      </w:r>
    </w:p>
    <w:p w:rsidR="000F6784" w:rsidRDefault="000F6784" w:rsidP="000F6784">
      <w:pPr>
        <w:autoSpaceDE w:val="0"/>
        <w:autoSpaceDN w:val="0"/>
        <w:spacing w:line="360" w:lineRule="auto"/>
        <w:rPr>
          <w:rFonts w:ascii="仿宋" w:eastAsia="仿宋" w:hAnsi="仿宋" w:cs="仿宋"/>
          <w:b/>
          <w:bCs/>
          <w:sz w:val="28"/>
          <w:szCs w:val="28"/>
        </w:rPr>
      </w:pPr>
    </w:p>
    <w:p w:rsidR="000F6784" w:rsidRDefault="000F6784" w:rsidP="000F6784">
      <w:pPr>
        <w:autoSpaceDE w:val="0"/>
        <w:autoSpaceDN w:val="0"/>
        <w:spacing w:line="360" w:lineRule="auto"/>
        <w:rPr>
          <w:rFonts w:ascii="仿宋" w:eastAsia="仿宋" w:hAnsi="仿宋" w:cs="仿宋"/>
          <w:b/>
          <w:bCs/>
          <w:sz w:val="28"/>
          <w:szCs w:val="28"/>
        </w:rPr>
      </w:pPr>
    </w:p>
    <w:p w:rsidR="000F6784" w:rsidRDefault="000F6784" w:rsidP="000F6784">
      <w:pPr>
        <w:autoSpaceDE w:val="0"/>
        <w:autoSpaceDN w:val="0"/>
        <w:spacing w:line="360" w:lineRule="auto"/>
        <w:rPr>
          <w:rFonts w:ascii="仿宋" w:eastAsia="仿宋" w:hAnsi="仿宋" w:cs="仿宋"/>
          <w:b/>
          <w:bCs/>
          <w:sz w:val="28"/>
          <w:szCs w:val="28"/>
        </w:rPr>
      </w:pPr>
      <w:r w:rsidRPr="00A2156C">
        <w:rPr>
          <w:rFonts w:ascii="仿宋" w:eastAsia="仿宋" w:hAnsi="仿宋" w:cs="仿宋" w:hint="eastAsia"/>
          <w:b/>
          <w:bCs/>
          <w:sz w:val="28"/>
          <w:szCs w:val="28"/>
        </w:rPr>
        <w:t>质保期、售后服务详细说明</w:t>
      </w:r>
    </w:p>
    <w:p w:rsidR="000F6784" w:rsidRDefault="000F6784" w:rsidP="000F6784">
      <w:pPr>
        <w:autoSpaceDE w:val="0"/>
        <w:autoSpaceDN w:val="0"/>
        <w:spacing w:line="360" w:lineRule="auto"/>
        <w:rPr>
          <w:rFonts w:ascii="仿宋" w:eastAsia="仿宋" w:hAnsi="仿宋"/>
          <w:b/>
          <w:bCs/>
          <w:sz w:val="28"/>
          <w:szCs w:val="28"/>
        </w:rPr>
      </w:pPr>
    </w:p>
    <w:p w:rsidR="000F6784" w:rsidRDefault="000F6784" w:rsidP="000F6784">
      <w:pPr>
        <w:autoSpaceDE w:val="0"/>
        <w:autoSpaceDN w:val="0"/>
        <w:spacing w:line="360" w:lineRule="auto"/>
        <w:rPr>
          <w:rFonts w:ascii="仿宋" w:eastAsia="仿宋" w:hAnsi="仿宋" w:cs="仿宋"/>
          <w:sz w:val="28"/>
          <w:szCs w:val="28"/>
        </w:rPr>
      </w:pPr>
    </w:p>
    <w:p w:rsidR="000F6784" w:rsidRDefault="000F6784" w:rsidP="000F6784">
      <w:pPr>
        <w:autoSpaceDE w:val="0"/>
        <w:autoSpaceDN w:val="0"/>
        <w:spacing w:line="360" w:lineRule="auto"/>
        <w:rPr>
          <w:rFonts w:ascii="仿宋" w:eastAsia="仿宋" w:hAnsi="仿宋" w:cs="仿宋"/>
          <w:sz w:val="28"/>
          <w:szCs w:val="28"/>
        </w:rPr>
      </w:pPr>
    </w:p>
    <w:p w:rsidR="000F6784" w:rsidRPr="00A8683F" w:rsidRDefault="000F6784" w:rsidP="000F6784">
      <w:pPr>
        <w:autoSpaceDE w:val="0"/>
        <w:autoSpaceDN w:val="0"/>
        <w:spacing w:line="360" w:lineRule="auto"/>
        <w:rPr>
          <w:rFonts w:ascii="仿宋" w:eastAsia="仿宋" w:hAnsi="仿宋"/>
          <w:sz w:val="28"/>
          <w:szCs w:val="28"/>
        </w:rPr>
      </w:pPr>
      <w:r>
        <w:rPr>
          <w:rFonts w:ascii="仿宋" w:eastAsia="仿宋" w:hAnsi="仿宋" w:cs="仿宋" w:hint="eastAsia"/>
          <w:sz w:val="28"/>
          <w:szCs w:val="28"/>
        </w:rPr>
        <w:t>报价单位（加盖单位公章）：</w:t>
      </w:r>
    </w:p>
    <w:p w:rsidR="000F6784" w:rsidRDefault="000F6784" w:rsidP="000F6784">
      <w:pPr>
        <w:autoSpaceDE w:val="0"/>
        <w:autoSpaceDN w:val="0"/>
        <w:spacing w:line="360" w:lineRule="auto"/>
        <w:rPr>
          <w:rFonts w:ascii="仿宋" w:eastAsia="仿宋" w:hAnsi="仿宋"/>
          <w:sz w:val="28"/>
          <w:szCs w:val="28"/>
        </w:rPr>
      </w:pPr>
      <w:r>
        <w:rPr>
          <w:rFonts w:ascii="仿宋" w:eastAsia="仿宋" w:hAnsi="仿宋" w:cs="仿宋" w:hint="eastAsia"/>
          <w:sz w:val="28"/>
          <w:szCs w:val="28"/>
        </w:rPr>
        <w:t>报价单位</w:t>
      </w:r>
      <w:r w:rsidRPr="00A8683F">
        <w:rPr>
          <w:rFonts w:ascii="仿宋" w:eastAsia="仿宋" w:hAnsi="仿宋" w:cs="仿宋" w:hint="eastAsia"/>
          <w:sz w:val="28"/>
          <w:szCs w:val="28"/>
        </w:rPr>
        <w:t>法定代表人（或委托代理人）签字：</w:t>
      </w:r>
      <w:r w:rsidRPr="00A8683F">
        <w:rPr>
          <w:rFonts w:ascii="仿宋" w:eastAsia="仿宋" w:hAnsi="仿宋" w:cs="仿宋"/>
          <w:sz w:val="28"/>
          <w:szCs w:val="28"/>
        </w:rPr>
        <w:t xml:space="preserve">         </w:t>
      </w:r>
    </w:p>
    <w:p w:rsidR="000F6784" w:rsidRPr="00A8683F" w:rsidRDefault="000F6784" w:rsidP="000F6784">
      <w:pPr>
        <w:autoSpaceDE w:val="0"/>
        <w:autoSpaceDN w:val="0"/>
        <w:spacing w:line="360" w:lineRule="auto"/>
        <w:ind w:left="840" w:hangingChars="300" w:hanging="840"/>
        <w:rPr>
          <w:rFonts w:ascii="仿宋" w:eastAsia="仿宋" w:hAnsi="仿宋"/>
          <w:sz w:val="28"/>
          <w:szCs w:val="28"/>
        </w:rPr>
      </w:pPr>
      <w:r>
        <w:rPr>
          <w:rFonts w:ascii="仿宋" w:eastAsia="仿宋" w:hAnsi="仿宋" w:cs="仿宋" w:hint="eastAsia"/>
          <w:sz w:val="28"/>
          <w:szCs w:val="28"/>
        </w:rPr>
        <w:lastRenderedPageBreak/>
        <w:t>报价单位</w:t>
      </w:r>
      <w:r w:rsidRPr="00A8683F">
        <w:rPr>
          <w:rFonts w:ascii="仿宋" w:eastAsia="仿宋" w:hAnsi="仿宋" w:cs="仿宋" w:hint="eastAsia"/>
          <w:sz w:val="28"/>
          <w:szCs w:val="28"/>
        </w:rPr>
        <w:t>联系人：</w:t>
      </w:r>
      <w:r w:rsidRPr="00A8683F">
        <w:rPr>
          <w:rFonts w:ascii="仿宋" w:eastAsia="仿宋" w:hAnsi="仿宋" w:cs="仿宋"/>
          <w:sz w:val="28"/>
          <w:szCs w:val="28"/>
        </w:rPr>
        <w:t xml:space="preserve">           </w:t>
      </w:r>
      <w:r>
        <w:rPr>
          <w:rFonts w:ascii="仿宋" w:eastAsia="仿宋" w:hAnsi="仿宋" w:cs="仿宋"/>
          <w:sz w:val="28"/>
          <w:szCs w:val="28"/>
        </w:rPr>
        <w:t xml:space="preserve">      </w:t>
      </w:r>
      <w:r w:rsidRPr="00A8683F">
        <w:rPr>
          <w:rFonts w:ascii="仿宋" w:eastAsia="仿宋" w:hAnsi="仿宋" w:cs="仿宋"/>
          <w:sz w:val="28"/>
          <w:szCs w:val="28"/>
        </w:rPr>
        <w:t xml:space="preserve">  </w:t>
      </w:r>
      <w:r w:rsidRPr="00A8683F">
        <w:rPr>
          <w:rFonts w:ascii="仿宋" w:eastAsia="仿宋" w:hAnsi="仿宋" w:cs="仿宋" w:hint="eastAsia"/>
          <w:sz w:val="28"/>
          <w:szCs w:val="28"/>
        </w:rPr>
        <w:t>联系电话：</w:t>
      </w:r>
    </w:p>
    <w:p w:rsidR="000F6784" w:rsidRPr="00E31878" w:rsidRDefault="000F6784" w:rsidP="000F6784">
      <w:pPr>
        <w:autoSpaceDE w:val="0"/>
        <w:autoSpaceDN w:val="0"/>
        <w:spacing w:line="360" w:lineRule="auto"/>
        <w:ind w:left="840" w:hangingChars="300" w:hanging="840"/>
        <w:rPr>
          <w:rFonts w:ascii="仿宋" w:eastAsia="仿宋" w:hAnsi="仿宋" w:cs="仿宋"/>
          <w:sz w:val="28"/>
          <w:szCs w:val="28"/>
        </w:rPr>
      </w:pPr>
      <w:r>
        <w:rPr>
          <w:rFonts w:ascii="仿宋" w:eastAsia="仿宋" w:hAnsi="仿宋" w:cs="仿宋" w:hint="eastAsia"/>
          <w:sz w:val="28"/>
          <w:szCs w:val="28"/>
        </w:rPr>
        <w:t>报价日期：</w:t>
      </w:r>
    </w:p>
    <w:p w:rsidR="000F6784" w:rsidRDefault="000F6784" w:rsidP="000F6784">
      <w:pPr>
        <w:rPr>
          <w:rFonts w:ascii="仿宋" w:eastAsia="仿宋" w:hAnsi="仿宋" w:cs="仿宋"/>
          <w:b/>
          <w:bCs/>
          <w:sz w:val="28"/>
          <w:szCs w:val="28"/>
        </w:rPr>
      </w:pPr>
    </w:p>
    <w:p w:rsidR="000F6784" w:rsidRPr="00A2156C" w:rsidRDefault="000F6784" w:rsidP="000F6784">
      <w:pPr>
        <w:rPr>
          <w:rFonts w:ascii="仿宋" w:eastAsia="仿宋" w:hAnsi="仿宋"/>
          <w:b/>
          <w:bCs/>
          <w:sz w:val="28"/>
          <w:szCs w:val="28"/>
        </w:rPr>
      </w:pPr>
      <w:r>
        <w:rPr>
          <w:rFonts w:ascii="仿宋" w:eastAsia="仿宋" w:hAnsi="仿宋" w:cs="仿宋" w:hint="eastAsia"/>
          <w:b/>
          <w:bCs/>
          <w:sz w:val="28"/>
          <w:szCs w:val="28"/>
        </w:rPr>
        <w:t>需提供资料：</w:t>
      </w:r>
    </w:p>
    <w:p w:rsidR="000F6784" w:rsidRPr="00A8683F" w:rsidRDefault="000F6784" w:rsidP="000F6784">
      <w:pPr>
        <w:ind w:firstLine="435"/>
        <w:rPr>
          <w:rFonts w:ascii="仿宋" w:eastAsia="仿宋" w:hAnsi="仿宋"/>
          <w:sz w:val="28"/>
          <w:szCs w:val="28"/>
        </w:rPr>
      </w:pPr>
      <w:r w:rsidRPr="00A8683F">
        <w:rPr>
          <w:rFonts w:ascii="仿宋" w:eastAsia="仿宋" w:hAnsi="仿宋" w:cs="仿宋"/>
          <w:sz w:val="28"/>
          <w:szCs w:val="28"/>
        </w:rPr>
        <w:t>1</w:t>
      </w:r>
      <w:r w:rsidRPr="00A8683F">
        <w:rPr>
          <w:rFonts w:ascii="仿宋" w:eastAsia="仿宋" w:hAnsi="仿宋" w:cs="仿宋" w:hint="eastAsia"/>
          <w:sz w:val="28"/>
          <w:szCs w:val="28"/>
        </w:rPr>
        <w:t>、有效的营业执照</w:t>
      </w:r>
      <w:r>
        <w:rPr>
          <w:rFonts w:ascii="仿宋" w:eastAsia="仿宋" w:hAnsi="仿宋" w:cs="仿宋" w:hint="eastAsia"/>
          <w:sz w:val="28"/>
          <w:szCs w:val="28"/>
        </w:rPr>
        <w:t>（副本复印件加盖单位公章）</w:t>
      </w:r>
    </w:p>
    <w:p w:rsidR="000F6784" w:rsidRPr="00A8683F" w:rsidRDefault="000F6784" w:rsidP="000F6784">
      <w:pPr>
        <w:ind w:firstLine="435"/>
        <w:rPr>
          <w:rFonts w:ascii="仿宋" w:eastAsia="仿宋" w:hAnsi="仿宋"/>
          <w:sz w:val="28"/>
          <w:szCs w:val="28"/>
        </w:rPr>
      </w:pPr>
      <w:r w:rsidRPr="00A8683F">
        <w:rPr>
          <w:rFonts w:ascii="仿宋" w:eastAsia="仿宋" w:hAnsi="仿宋" w:cs="仿宋"/>
          <w:sz w:val="28"/>
          <w:szCs w:val="28"/>
        </w:rPr>
        <w:t>2</w:t>
      </w:r>
      <w:r w:rsidRPr="00A8683F">
        <w:rPr>
          <w:rFonts w:ascii="仿宋" w:eastAsia="仿宋" w:hAnsi="仿宋" w:cs="仿宋" w:hint="eastAsia"/>
          <w:sz w:val="28"/>
          <w:szCs w:val="28"/>
        </w:rPr>
        <w:t>、税务登记证</w:t>
      </w:r>
    </w:p>
    <w:p w:rsidR="000F6784" w:rsidRDefault="000F6784" w:rsidP="000F6784">
      <w:pPr>
        <w:ind w:firstLine="435"/>
        <w:rPr>
          <w:rFonts w:ascii="仿宋" w:eastAsia="仿宋" w:hAnsi="仿宋"/>
          <w:sz w:val="28"/>
          <w:szCs w:val="28"/>
        </w:rPr>
      </w:pPr>
      <w:r w:rsidRPr="00A8683F">
        <w:rPr>
          <w:rFonts w:ascii="仿宋" w:eastAsia="仿宋" w:hAnsi="仿宋" w:cs="仿宋"/>
          <w:sz w:val="28"/>
          <w:szCs w:val="28"/>
        </w:rPr>
        <w:t>3</w:t>
      </w:r>
      <w:r w:rsidRPr="00A8683F">
        <w:rPr>
          <w:rFonts w:ascii="仿宋" w:eastAsia="仿宋" w:hAnsi="仿宋" w:cs="仿宋" w:hint="eastAsia"/>
          <w:sz w:val="28"/>
          <w:szCs w:val="28"/>
        </w:rPr>
        <w:t>、资质证书（如有）</w:t>
      </w:r>
    </w:p>
    <w:p w:rsidR="000F6784" w:rsidRDefault="000F6784" w:rsidP="000F6784">
      <w:pPr>
        <w:ind w:firstLine="435"/>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、法人代表或委托代理人证明</w:t>
      </w:r>
    </w:p>
    <w:p w:rsidR="00557C1F" w:rsidRDefault="00557C1F">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pPr>
    </w:p>
    <w:p w:rsidR="00097E3C" w:rsidRDefault="00097E3C">
      <w:pPr>
        <w:shd w:val="clear" w:color="auto" w:fill="FFFFFF" w:themeFill="background1"/>
        <w:sectPr w:rsidR="00097E3C" w:rsidSect="00557C1F">
          <w:pgSz w:w="11906" w:h="16838"/>
          <w:pgMar w:top="1440" w:right="1800" w:bottom="1440" w:left="1800" w:header="851" w:footer="992" w:gutter="0"/>
          <w:cols w:space="425"/>
          <w:docGrid w:type="lines" w:linePitch="312"/>
        </w:sectPr>
      </w:pPr>
    </w:p>
    <w:p w:rsidR="00097E3C" w:rsidRDefault="00097E3C">
      <w:pPr>
        <w:shd w:val="clear" w:color="auto" w:fill="FFFFFF" w:themeFill="background1"/>
      </w:pPr>
      <w:r>
        <w:rPr>
          <w:rFonts w:hint="eastAsia"/>
        </w:rPr>
        <w:lastRenderedPageBreak/>
        <w:t>附件</w:t>
      </w:r>
      <w:r>
        <w:rPr>
          <w:rFonts w:hint="eastAsia"/>
        </w:rPr>
        <w:t xml:space="preserve">2 </w:t>
      </w:r>
    </w:p>
    <w:tbl>
      <w:tblPr>
        <w:tblpPr w:leftFromText="180" w:rightFromText="180" w:vertAnchor="page" w:horzAnchor="page" w:tblpX="1472" w:tblpY="2166"/>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
        <w:gridCol w:w="650"/>
        <w:gridCol w:w="541"/>
        <w:gridCol w:w="1991"/>
        <w:gridCol w:w="8384"/>
        <w:gridCol w:w="3344"/>
      </w:tblGrid>
      <w:tr w:rsidR="00097E3C" w:rsidRPr="00A1748B" w:rsidTr="00097E3C">
        <w:trPr>
          <w:trHeight w:val="141"/>
        </w:trPr>
        <w:tc>
          <w:tcPr>
            <w:tcW w:w="477"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序号</w:t>
            </w:r>
          </w:p>
        </w:tc>
        <w:tc>
          <w:tcPr>
            <w:tcW w:w="650"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产品名称</w:t>
            </w:r>
          </w:p>
        </w:tc>
        <w:tc>
          <w:tcPr>
            <w:tcW w:w="541" w:type="dxa"/>
          </w:tcPr>
          <w:p w:rsidR="00097E3C" w:rsidRPr="00A1748B" w:rsidRDefault="00097E3C" w:rsidP="00BD7B1A">
            <w:pPr>
              <w:jc w:val="center"/>
              <w:rPr>
                <w:rFonts w:ascii="宋体" w:hAnsi="宋体" w:cs="宋体"/>
                <w:szCs w:val="21"/>
              </w:rPr>
            </w:pPr>
            <w:r>
              <w:rPr>
                <w:rFonts w:ascii="宋体" w:hAnsi="宋体" w:cs="宋体" w:hint="eastAsia"/>
                <w:szCs w:val="21"/>
              </w:rPr>
              <w:t>数量</w:t>
            </w:r>
          </w:p>
        </w:tc>
        <w:tc>
          <w:tcPr>
            <w:tcW w:w="1991"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型号</w:t>
            </w:r>
          </w:p>
        </w:tc>
        <w:tc>
          <w:tcPr>
            <w:tcW w:w="8384"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产品性能</w:t>
            </w:r>
          </w:p>
        </w:tc>
        <w:tc>
          <w:tcPr>
            <w:tcW w:w="3344"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图片</w:t>
            </w:r>
          </w:p>
        </w:tc>
      </w:tr>
      <w:tr w:rsidR="00097E3C" w:rsidRPr="00A1748B" w:rsidTr="00097E3C">
        <w:tc>
          <w:tcPr>
            <w:tcW w:w="477"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1</w:t>
            </w:r>
          </w:p>
        </w:tc>
        <w:tc>
          <w:tcPr>
            <w:tcW w:w="650"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身高体重测试仪</w:t>
            </w:r>
          </w:p>
        </w:tc>
        <w:tc>
          <w:tcPr>
            <w:tcW w:w="541" w:type="dxa"/>
          </w:tcPr>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Default="00097E3C" w:rsidP="00097E3C">
            <w:pPr>
              <w:rPr>
                <w:rFonts w:ascii="宋体" w:hAnsi="宋体" w:cs="宋体"/>
                <w:szCs w:val="21"/>
              </w:rPr>
            </w:pPr>
          </w:p>
          <w:p w:rsidR="00097E3C" w:rsidRPr="00A1748B" w:rsidRDefault="00097E3C" w:rsidP="00097E3C">
            <w:pPr>
              <w:rPr>
                <w:rFonts w:ascii="宋体" w:hAnsi="宋体" w:cs="宋体"/>
                <w:szCs w:val="21"/>
              </w:rPr>
            </w:pPr>
            <w:r>
              <w:rPr>
                <w:rFonts w:ascii="宋体" w:hAnsi="宋体" w:cs="宋体" w:hint="eastAsia"/>
                <w:szCs w:val="21"/>
              </w:rPr>
              <w:t>1</w:t>
            </w:r>
          </w:p>
        </w:tc>
        <w:tc>
          <w:tcPr>
            <w:tcW w:w="1991"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HK6800-ST</w:t>
            </w:r>
          </w:p>
        </w:tc>
        <w:tc>
          <w:tcPr>
            <w:tcW w:w="8384" w:type="dxa"/>
            <w:vAlign w:val="center"/>
          </w:tcPr>
          <w:p w:rsidR="00097E3C" w:rsidRPr="00A1748B" w:rsidRDefault="00097E3C" w:rsidP="00BD7B1A">
            <w:pPr>
              <w:rPr>
                <w:rFonts w:ascii="宋体" w:hAnsi="宋体" w:cs="宋体"/>
                <w:szCs w:val="21"/>
              </w:rPr>
            </w:pPr>
            <w:r w:rsidRPr="00A1748B">
              <w:rPr>
                <w:rFonts w:ascii="宋体" w:hAnsi="宋体" w:cs="宋体" w:hint="eastAsia"/>
                <w:szCs w:val="21"/>
              </w:rPr>
              <w:t>1.需实现的功能或者目标：学生体质健康测试；</w:t>
            </w:r>
          </w:p>
          <w:p w:rsidR="00097E3C" w:rsidRPr="00A1748B" w:rsidRDefault="00097E3C" w:rsidP="00BD7B1A">
            <w:pPr>
              <w:rPr>
                <w:rFonts w:ascii="宋体" w:hAnsi="宋体" w:cs="宋体"/>
                <w:szCs w:val="21"/>
              </w:rPr>
            </w:pPr>
            <w:r w:rsidRPr="00A1748B">
              <w:rPr>
                <w:rFonts w:ascii="宋体" w:hAnsi="宋体" w:cs="宋体" w:hint="eastAsia"/>
                <w:szCs w:val="21"/>
              </w:rPr>
              <w:t>2.需符合GBT1985112-2005标准（第12部分：学生体质健康测试器材）；</w:t>
            </w:r>
          </w:p>
          <w:p w:rsidR="00097E3C" w:rsidRPr="00A1748B" w:rsidRDefault="00097E3C" w:rsidP="00BD7B1A">
            <w:pPr>
              <w:rPr>
                <w:rFonts w:ascii="宋体" w:hAnsi="宋体" w:cs="宋体"/>
                <w:szCs w:val="21"/>
              </w:rPr>
            </w:pPr>
            <w:r w:rsidRPr="00A1748B">
              <w:rPr>
                <w:rFonts w:ascii="宋体" w:hAnsi="宋体" w:cs="宋体" w:hint="eastAsia"/>
                <w:szCs w:val="21"/>
              </w:rPr>
              <w:t>3.需满足的质量、安全、技术规格、物理特性等要求：</w:t>
            </w:r>
          </w:p>
          <w:p w:rsidR="00097E3C" w:rsidRPr="00A1748B" w:rsidRDefault="00097E3C" w:rsidP="00BD7B1A">
            <w:pPr>
              <w:rPr>
                <w:rFonts w:ascii="宋体" w:hAnsi="宋体" w:cs="宋体"/>
                <w:szCs w:val="21"/>
              </w:rPr>
            </w:pPr>
            <w:r w:rsidRPr="00A1748B">
              <w:rPr>
                <w:rFonts w:ascii="宋体" w:hAnsi="宋体" w:cs="宋体" w:hint="eastAsia"/>
                <w:szCs w:val="21"/>
              </w:rPr>
              <w:t>3.1 主机：</w:t>
            </w:r>
          </w:p>
          <w:p w:rsidR="00097E3C" w:rsidRPr="00A1748B" w:rsidRDefault="00097E3C" w:rsidP="00BD7B1A">
            <w:pPr>
              <w:rPr>
                <w:rFonts w:ascii="宋体" w:hAnsi="宋体" w:cs="宋体"/>
                <w:szCs w:val="21"/>
              </w:rPr>
            </w:pPr>
            <w:r w:rsidRPr="00A1748B">
              <w:rPr>
                <w:rFonts w:ascii="宋体" w:hAnsi="宋体" w:cs="宋体" w:hint="eastAsia"/>
                <w:szCs w:val="21"/>
              </w:rPr>
              <w:t>3.1.1 采用不小于7吋彩色高分辨率液晶显示器，分辨率不低于(1024*600)，具有背光开关，内置IC卡读卡模块,可读取CPU卡，支持扫描枪输入读写功能；</w:t>
            </w:r>
          </w:p>
          <w:p w:rsidR="00097E3C" w:rsidRPr="00A1748B" w:rsidRDefault="00097E3C" w:rsidP="00BD7B1A">
            <w:pPr>
              <w:rPr>
                <w:rFonts w:ascii="宋体" w:hAnsi="宋体" w:cs="宋体"/>
                <w:szCs w:val="21"/>
              </w:rPr>
            </w:pPr>
            <w:r w:rsidRPr="00A1748B">
              <w:rPr>
                <w:rFonts w:ascii="宋体" w:hAnsi="宋体" w:cs="宋体" w:hint="eastAsia"/>
                <w:szCs w:val="21"/>
              </w:rPr>
              <w:t xml:space="preserve">3.1.2 </w:t>
            </w:r>
            <w:proofErr w:type="gramStart"/>
            <w:r w:rsidRPr="00A1748B">
              <w:rPr>
                <w:rFonts w:ascii="宋体" w:hAnsi="宋体" w:cs="宋体" w:hint="eastAsia"/>
                <w:szCs w:val="21"/>
              </w:rPr>
              <w:t>采用闭源操作系统</w:t>
            </w:r>
            <w:proofErr w:type="gramEnd"/>
            <w:r w:rsidRPr="00A1748B">
              <w:rPr>
                <w:rFonts w:ascii="宋体" w:hAnsi="宋体" w:cs="宋体" w:hint="eastAsia"/>
                <w:szCs w:val="21"/>
              </w:rPr>
              <w:t>，充分保障数据的稳定性及安全性，应用2.4G无线传输技术，空旷条件下主机有效传输距离不小于200米，一睹墙体条件下主机有效传送距离不少于100米</w:t>
            </w:r>
            <w:r w:rsidRPr="00A1748B">
              <w:rPr>
                <w:rStyle w:val="aa"/>
                <w:rFonts w:ascii="宋体" w:hAnsi="宋体" w:cs="宋体" w:hint="eastAsia"/>
              </w:rPr>
              <w:t>，</w:t>
            </w:r>
            <w:r w:rsidRPr="00A1748B">
              <w:rPr>
                <w:rFonts w:ascii="宋体" w:hAnsi="宋体" w:cs="宋体" w:hint="eastAsia"/>
                <w:szCs w:val="21"/>
              </w:rPr>
              <w:t>可支持多个外设同时工作，互不干扰；</w:t>
            </w:r>
          </w:p>
          <w:p w:rsidR="00097E3C" w:rsidRPr="00A1748B" w:rsidRDefault="00097E3C" w:rsidP="00BD7B1A">
            <w:pPr>
              <w:rPr>
                <w:rFonts w:ascii="宋体" w:hAnsi="宋体" w:cs="宋体"/>
                <w:szCs w:val="21"/>
              </w:rPr>
            </w:pPr>
            <w:r w:rsidRPr="00A1748B">
              <w:rPr>
                <w:rFonts w:ascii="宋体" w:hAnsi="宋体" w:cs="宋体" w:hint="eastAsia"/>
                <w:szCs w:val="21"/>
              </w:rPr>
              <w:t>3.1.3 采用双芯片数据备份，可存储50000条以上测试数据，带年月日时分秒显示可查询测试成绩和时间；</w:t>
            </w:r>
          </w:p>
          <w:p w:rsidR="00097E3C" w:rsidRPr="00A1748B" w:rsidRDefault="00097E3C" w:rsidP="00BD7B1A">
            <w:pPr>
              <w:rPr>
                <w:rFonts w:ascii="宋体" w:hAnsi="宋体" w:cs="宋体"/>
                <w:szCs w:val="21"/>
              </w:rPr>
            </w:pPr>
            <w:r w:rsidRPr="00A1748B">
              <w:rPr>
                <w:rFonts w:ascii="宋体" w:hAnsi="宋体" w:cs="宋体" w:hint="eastAsia"/>
                <w:szCs w:val="21"/>
              </w:rPr>
              <w:t>3.1.4 内置高容量锂电池，连续工作10小时以上，全程低压测试；</w:t>
            </w:r>
          </w:p>
          <w:p w:rsidR="00097E3C" w:rsidRPr="00A1748B" w:rsidRDefault="00097E3C" w:rsidP="00BD7B1A">
            <w:pPr>
              <w:rPr>
                <w:rFonts w:ascii="宋体" w:hAnsi="宋体" w:cs="宋体"/>
                <w:szCs w:val="21"/>
              </w:rPr>
            </w:pPr>
            <w:r w:rsidRPr="00A1748B">
              <w:rPr>
                <w:rFonts w:ascii="宋体" w:hAnsi="宋体" w:cs="宋体" w:hint="eastAsia"/>
                <w:szCs w:val="21"/>
              </w:rPr>
              <w:t>3.1.5 主机预留USB接口，可连接电脑导入测试者信息（含姓名、性别、照片、学校、班级）有效防止代考作弊，数据传输采用集中上传和实时上</w:t>
            </w:r>
            <w:proofErr w:type="gramStart"/>
            <w:r w:rsidRPr="00A1748B">
              <w:rPr>
                <w:rFonts w:ascii="宋体" w:hAnsi="宋体" w:cs="宋体" w:hint="eastAsia"/>
                <w:szCs w:val="21"/>
              </w:rPr>
              <w:t>传两种</w:t>
            </w:r>
            <w:proofErr w:type="gramEnd"/>
            <w:r w:rsidRPr="00A1748B">
              <w:rPr>
                <w:rFonts w:ascii="宋体" w:hAnsi="宋体" w:cs="宋体" w:hint="eastAsia"/>
                <w:szCs w:val="21"/>
              </w:rPr>
              <w:t>方式；</w:t>
            </w:r>
          </w:p>
          <w:p w:rsidR="00097E3C" w:rsidRPr="00A1748B" w:rsidRDefault="00097E3C" w:rsidP="00BD7B1A">
            <w:pPr>
              <w:rPr>
                <w:rFonts w:ascii="宋体" w:hAnsi="宋体" w:cs="宋体"/>
                <w:szCs w:val="21"/>
              </w:rPr>
            </w:pPr>
            <w:r w:rsidRPr="00A1748B">
              <w:rPr>
                <w:rFonts w:ascii="宋体" w:hAnsi="宋体" w:cs="宋体" w:hint="eastAsia"/>
                <w:szCs w:val="21"/>
              </w:rPr>
              <w:t>3.1.6 可支持多种存储方式，并保证数据在被误删除以后能够直接恢复，主机存储量不少于8G；</w:t>
            </w:r>
          </w:p>
          <w:p w:rsidR="00097E3C" w:rsidRPr="00A1748B" w:rsidRDefault="00097E3C" w:rsidP="00BD7B1A">
            <w:pPr>
              <w:rPr>
                <w:rFonts w:ascii="宋体" w:hAnsi="宋体" w:cs="宋体"/>
                <w:szCs w:val="21"/>
              </w:rPr>
            </w:pPr>
            <w:r w:rsidRPr="00A1748B">
              <w:rPr>
                <w:rFonts w:ascii="宋体" w:hAnsi="宋体" w:cs="宋体" w:hint="eastAsia"/>
                <w:szCs w:val="21"/>
              </w:rPr>
              <w:t>▲3.1.7 主机键盘采用硅胶按键，内置式天线，与外设采用无线连接，安全可靠使用寿命长；</w:t>
            </w:r>
          </w:p>
          <w:p w:rsidR="00097E3C" w:rsidRPr="00A1748B" w:rsidRDefault="00097E3C" w:rsidP="00BD7B1A">
            <w:pPr>
              <w:rPr>
                <w:rFonts w:ascii="宋体" w:hAnsi="宋体" w:cs="宋体"/>
                <w:szCs w:val="21"/>
              </w:rPr>
            </w:pPr>
            <w:r w:rsidRPr="00A1748B">
              <w:rPr>
                <w:rFonts w:ascii="宋体" w:hAnsi="宋体" w:cs="宋体" w:hint="eastAsia"/>
                <w:szCs w:val="21"/>
              </w:rPr>
              <w:t>★3.1.8 主机具备以下扩展功能：可扩展同品牌无线同步启停高速摄像机（内置高容量锂电池，无需外接电源），同步下发启动和停止摄像指令；分别以测试时间的年、月、日、时、分、秒命名，自动分组存档实时影像文件；可扩展同品牌无线同步LED显示屏（内置高容量锂电池，无需外接电源），实时显示测试提示和每次成绩；可扩展同品牌高速热敏打印机（内置高容量锂电池，无需外接电源），实时打印测试者成绩。以上无线同步摄像</w:t>
            </w:r>
            <w:r w:rsidRPr="00A1748B">
              <w:rPr>
                <w:rFonts w:ascii="宋体" w:hAnsi="宋体" w:cs="宋体" w:hint="eastAsia"/>
                <w:szCs w:val="21"/>
              </w:rPr>
              <w:lastRenderedPageBreak/>
              <w:t>机、无线LED显示屏、打印机不在此套设备中标配，根据实际使用需求进行选配；</w:t>
            </w:r>
          </w:p>
          <w:p w:rsidR="00097E3C" w:rsidRPr="00A1748B" w:rsidRDefault="00097E3C" w:rsidP="00BD7B1A">
            <w:pPr>
              <w:rPr>
                <w:rFonts w:ascii="宋体" w:hAnsi="宋体" w:cs="宋体"/>
                <w:szCs w:val="21"/>
              </w:rPr>
            </w:pPr>
            <w:r w:rsidRPr="00A1748B">
              <w:rPr>
                <w:rFonts w:ascii="宋体" w:hAnsi="宋体" w:cs="宋体" w:hint="eastAsia"/>
                <w:szCs w:val="21"/>
              </w:rPr>
              <w:t>★3.1.9 软件功能及数据要求：产品生产厂家具备数据直报教育部国家学生体质健康系统资格</w:t>
            </w:r>
          </w:p>
          <w:p w:rsidR="00097E3C" w:rsidRPr="00A1748B" w:rsidRDefault="00097E3C" w:rsidP="00BD7B1A">
            <w:pPr>
              <w:spacing w:line="288" w:lineRule="auto"/>
              <w:rPr>
                <w:rFonts w:ascii="宋体" w:hAnsi="宋体" w:cs="宋体"/>
                <w:szCs w:val="21"/>
              </w:rPr>
            </w:pPr>
            <w:r w:rsidRPr="00A1748B">
              <w:rPr>
                <w:rFonts w:ascii="宋体" w:hAnsi="宋体" w:cs="宋体" w:hint="eastAsia"/>
                <w:szCs w:val="21"/>
              </w:rPr>
              <w:t>▲3.1.10 产品获得NSCC国体认证。</w:t>
            </w:r>
            <w:r w:rsidRPr="00A1748B">
              <w:rPr>
                <w:rFonts w:ascii="宋体" w:hAnsi="宋体" w:cs="宋体" w:hint="eastAsia"/>
                <w:szCs w:val="21"/>
              </w:rPr>
              <w:br/>
              <w:t>★3.1.11与杭州市初中毕业生体育考试使用测试仪器同一品牌。</w:t>
            </w:r>
          </w:p>
          <w:p w:rsidR="00097E3C" w:rsidRPr="00A1748B" w:rsidRDefault="00097E3C" w:rsidP="00BD7B1A">
            <w:pPr>
              <w:rPr>
                <w:rFonts w:ascii="宋体" w:hAnsi="宋体" w:cs="宋体"/>
                <w:szCs w:val="21"/>
              </w:rPr>
            </w:pPr>
            <w:r w:rsidRPr="00A1748B">
              <w:rPr>
                <w:rFonts w:ascii="宋体" w:hAnsi="宋体" w:cs="宋体" w:hint="eastAsia"/>
                <w:szCs w:val="21"/>
              </w:rPr>
              <w:t>3.2 外设：(</w:t>
            </w:r>
            <w:proofErr w:type="gramStart"/>
            <w:r w:rsidRPr="00A1748B">
              <w:rPr>
                <w:rFonts w:ascii="宋体" w:hAnsi="宋体" w:cs="宋体" w:hint="eastAsia"/>
                <w:szCs w:val="21"/>
              </w:rPr>
              <w:t>标配</w:t>
            </w:r>
            <w:proofErr w:type="gramEnd"/>
            <w:r w:rsidRPr="00A1748B">
              <w:rPr>
                <w:rFonts w:ascii="宋体" w:hAnsi="宋体" w:cs="宋体" w:hint="eastAsia"/>
                <w:szCs w:val="21"/>
              </w:rPr>
              <w:t>1工位测试）</w:t>
            </w:r>
          </w:p>
          <w:p w:rsidR="00097E3C" w:rsidRPr="00A1748B" w:rsidRDefault="00097E3C" w:rsidP="00BD7B1A">
            <w:pPr>
              <w:rPr>
                <w:rFonts w:ascii="宋体" w:hAnsi="宋体" w:cs="宋体"/>
                <w:szCs w:val="21"/>
              </w:rPr>
            </w:pPr>
            <w:r w:rsidRPr="00A1748B">
              <w:rPr>
                <w:rFonts w:ascii="宋体" w:hAnsi="宋体" w:cs="宋体" w:hint="eastAsia"/>
                <w:szCs w:val="21"/>
              </w:rPr>
              <w:t>★3.2.1 体重称表面配有水平仪，可调校体重称水平；</w:t>
            </w:r>
          </w:p>
          <w:p w:rsidR="00097E3C" w:rsidRPr="00A1748B" w:rsidRDefault="00097E3C" w:rsidP="00BD7B1A">
            <w:pPr>
              <w:rPr>
                <w:rFonts w:ascii="宋体" w:hAnsi="宋体" w:cs="宋体"/>
                <w:szCs w:val="21"/>
              </w:rPr>
            </w:pPr>
            <w:r w:rsidRPr="00A1748B">
              <w:rPr>
                <w:rFonts w:ascii="宋体" w:hAnsi="宋体" w:cs="宋体" w:hint="eastAsia"/>
                <w:szCs w:val="21"/>
              </w:rPr>
              <w:t>★3.2.2 外设自带内置高容量可充电锂电池，无需外接电源，可连续工作10小时以上；</w:t>
            </w:r>
          </w:p>
          <w:p w:rsidR="00097E3C" w:rsidRPr="00A1748B" w:rsidRDefault="00097E3C" w:rsidP="00BD7B1A">
            <w:pPr>
              <w:rPr>
                <w:rFonts w:ascii="宋体" w:hAnsi="宋体" w:cs="宋体"/>
                <w:szCs w:val="21"/>
              </w:rPr>
            </w:pPr>
            <w:r w:rsidRPr="00A1748B">
              <w:rPr>
                <w:rFonts w:ascii="宋体" w:hAnsi="宋体" w:cs="宋体" w:hint="eastAsia"/>
                <w:szCs w:val="21"/>
              </w:rPr>
              <w:t>3.2.3 自动测试身高与体重，同时显示身高、体重、BMI值等数据；</w:t>
            </w:r>
          </w:p>
          <w:p w:rsidR="00097E3C" w:rsidRPr="00A1748B" w:rsidRDefault="00097E3C" w:rsidP="00BD7B1A">
            <w:pPr>
              <w:rPr>
                <w:rFonts w:ascii="宋体" w:hAnsi="宋体" w:cs="宋体"/>
                <w:szCs w:val="21"/>
              </w:rPr>
            </w:pPr>
            <w:r w:rsidRPr="00A1748B">
              <w:rPr>
                <w:rFonts w:ascii="宋体" w:hAnsi="宋体" w:cs="宋体" w:hint="eastAsia"/>
                <w:szCs w:val="21"/>
              </w:rPr>
              <w:t>3.2.4 外设与主机之间采用2.4G无线传输，内置天线；</w:t>
            </w:r>
          </w:p>
          <w:p w:rsidR="00097E3C" w:rsidRPr="00A1748B" w:rsidRDefault="00097E3C" w:rsidP="00BD7B1A">
            <w:pPr>
              <w:spacing w:line="240" w:lineRule="atLeast"/>
              <w:rPr>
                <w:rFonts w:ascii="宋体" w:hAnsi="宋体" w:cs="宋体"/>
                <w:kern w:val="0"/>
                <w:szCs w:val="21"/>
              </w:rPr>
            </w:pPr>
            <w:r w:rsidRPr="00A1748B">
              <w:rPr>
                <w:rFonts w:ascii="宋体" w:hAnsi="宋体" w:cs="宋体" w:hint="eastAsia"/>
                <w:szCs w:val="21"/>
              </w:rPr>
              <w:t>3.2.5 量程：身高90-215cm，体重0-200kg。精度：身高±0.2%，体重±0.3。分辨率：身高0.1cm，体重0.1kg。</w:t>
            </w:r>
          </w:p>
        </w:tc>
        <w:tc>
          <w:tcPr>
            <w:tcW w:w="3344" w:type="dxa"/>
            <w:vAlign w:val="center"/>
          </w:tcPr>
          <w:p w:rsidR="00097E3C" w:rsidRPr="00A1748B" w:rsidRDefault="00097E3C" w:rsidP="00BD7B1A">
            <w:pPr>
              <w:jc w:val="center"/>
              <w:rPr>
                <w:rFonts w:ascii="宋体" w:hAnsi="宋体" w:cs="宋体"/>
                <w:kern w:val="0"/>
                <w:szCs w:val="21"/>
              </w:rPr>
            </w:pPr>
            <w:r>
              <w:rPr>
                <w:rFonts w:ascii="宋体" w:hAnsi="宋体" w:cs="宋体" w:hint="eastAsia"/>
                <w:noProof/>
                <w:szCs w:val="21"/>
              </w:rPr>
              <w:lastRenderedPageBreak/>
              <w:drawing>
                <wp:inline distT="0" distB="0" distL="0" distR="0">
                  <wp:extent cx="2171700" cy="2095500"/>
                  <wp:effectExtent l="19050" t="0" r="0" b="0"/>
                  <wp:docPr id="5" name="图片 3" descr="身高体重测试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身高体重测试仪"/>
                          <pic:cNvPicPr>
                            <a:picLocks noChangeAspect="1" noChangeArrowheads="1"/>
                          </pic:cNvPicPr>
                        </pic:nvPicPr>
                        <pic:blipFill>
                          <a:blip r:embed="rId10" cstate="print"/>
                          <a:srcRect/>
                          <a:stretch>
                            <a:fillRect/>
                          </a:stretch>
                        </pic:blipFill>
                        <pic:spPr bwMode="auto">
                          <a:xfrm>
                            <a:off x="0" y="0"/>
                            <a:ext cx="2171700" cy="2095500"/>
                          </a:xfrm>
                          <a:prstGeom prst="rect">
                            <a:avLst/>
                          </a:prstGeom>
                          <a:noFill/>
                          <a:ln w="9525">
                            <a:noFill/>
                            <a:miter lim="800000"/>
                            <a:headEnd/>
                            <a:tailEnd/>
                          </a:ln>
                        </pic:spPr>
                      </pic:pic>
                    </a:graphicData>
                  </a:graphic>
                </wp:inline>
              </w:drawing>
            </w:r>
          </w:p>
        </w:tc>
      </w:tr>
      <w:tr w:rsidR="00097E3C" w:rsidRPr="00A1748B" w:rsidTr="00097E3C">
        <w:trPr>
          <w:trHeight w:val="141"/>
        </w:trPr>
        <w:tc>
          <w:tcPr>
            <w:tcW w:w="477"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lastRenderedPageBreak/>
              <w:t>2</w:t>
            </w:r>
          </w:p>
        </w:tc>
        <w:tc>
          <w:tcPr>
            <w:tcW w:w="650"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肺活量测试仪</w:t>
            </w:r>
          </w:p>
        </w:tc>
        <w:tc>
          <w:tcPr>
            <w:tcW w:w="541" w:type="dxa"/>
          </w:tcPr>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Pr="00A1748B" w:rsidRDefault="00097E3C" w:rsidP="00BD7B1A">
            <w:pPr>
              <w:jc w:val="center"/>
              <w:rPr>
                <w:rFonts w:ascii="宋体" w:hAnsi="宋体" w:cs="宋体"/>
                <w:szCs w:val="21"/>
              </w:rPr>
            </w:pPr>
            <w:r>
              <w:rPr>
                <w:rFonts w:ascii="宋体" w:hAnsi="宋体" w:cs="宋体" w:hint="eastAsia"/>
                <w:szCs w:val="21"/>
              </w:rPr>
              <w:t>1</w:t>
            </w:r>
          </w:p>
        </w:tc>
        <w:tc>
          <w:tcPr>
            <w:tcW w:w="1991"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HK6800-FH</w:t>
            </w:r>
          </w:p>
        </w:tc>
        <w:tc>
          <w:tcPr>
            <w:tcW w:w="8384" w:type="dxa"/>
            <w:vAlign w:val="center"/>
          </w:tcPr>
          <w:p w:rsidR="00097E3C" w:rsidRPr="00A1748B" w:rsidRDefault="00097E3C" w:rsidP="00BD7B1A">
            <w:pPr>
              <w:rPr>
                <w:rFonts w:ascii="宋体" w:hAnsi="宋体" w:cs="宋体"/>
                <w:szCs w:val="21"/>
              </w:rPr>
            </w:pPr>
            <w:r w:rsidRPr="00A1748B">
              <w:rPr>
                <w:rFonts w:ascii="宋体" w:hAnsi="宋体" w:cs="宋体" w:hint="eastAsia"/>
                <w:szCs w:val="21"/>
              </w:rPr>
              <w:t>1.需实现的功能或者目标：学生体质健康测试；</w:t>
            </w:r>
          </w:p>
          <w:p w:rsidR="00097E3C" w:rsidRPr="00A1748B" w:rsidRDefault="00097E3C" w:rsidP="00BD7B1A">
            <w:pPr>
              <w:rPr>
                <w:rFonts w:ascii="宋体" w:hAnsi="宋体" w:cs="宋体"/>
                <w:szCs w:val="21"/>
              </w:rPr>
            </w:pPr>
            <w:r w:rsidRPr="00A1748B">
              <w:rPr>
                <w:rFonts w:ascii="宋体" w:hAnsi="宋体" w:cs="宋体" w:hint="eastAsia"/>
                <w:szCs w:val="21"/>
              </w:rPr>
              <w:t>2.需符合GBT1985112-2005标准（第12部分：学生体质健康测试器材）；</w:t>
            </w:r>
          </w:p>
          <w:p w:rsidR="00097E3C" w:rsidRPr="00A1748B" w:rsidRDefault="00097E3C" w:rsidP="00BD7B1A">
            <w:pPr>
              <w:rPr>
                <w:rFonts w:ascii="宋体" w:hAnsi="宋体" w:cs="宋体"/>
                <w:szCs w:val="21"/>
              </w:rPr>
            </w:pPr>
            <w:r w:rsidRPr="00A1748B">
              <w:rPr>
                <w:rFonts w:ascii="宋体" w:hAnsi="宋体" w:cs="宋体" w:hint="eastAsia"/>
                <w:szCs w:val="21"/>
              </w:rPr>
              <w:t>3.需满足的质量、安全、技术规格、物理特性等要求：</w:t>
            </w:r>
          </w:p>
          <w:p w:rsidR="00097E3C" w:rsidRPr="00A1748B" w:rsidRDefault="00097E3C" w:rsidP="00BD7B1A">
            <w:pPr>
              <w:rPr>
                <w:rFonts w:ascii="宋体" w:hAnsi="宋体" w:cs="宋体"/>
                <w:szCs w:val="21"/>
              </w:rPr>
            </w:pPr>
            <w:r w:rsidRPr="00A1748B">
              <w:rPr>
                <w:rFonts w:ascii="宋体" w:hAnsi="宋体" w:cs="宋体" w:hint="eastAsia"/>
                <w:szCs w:val="21"/>
              </w:rPr>
              <w:t>3.1 主机：</w:t>
            </w:r>
          </w:p>
          <w:p w:rsidR="00097E3C" w:rsidRPr="00A1748B" w:rsidRDefault="00097E3C" w:rsidP="00BD7B1A">
            <w:pPr>
              <w:rPr>
                <w:rFonts w:ascii="宋体" w:hAnsi="宋体" w:cs="宋体"/>
                <w:szCs w:val="21"/>
              </w:rPr>
            </w:pPr>
            <w:r w:rsidRPr="00A1748B">
              <w:rPr>
                <w:rFonts w:ascii="宋体" w:hAnsi="宋体" w:cs="宋体" w:hint="eastAsia"/>
                <w:szCs w:val="21"/>
              </w:rPr>
              <w:t>3.1.1 采用不小于7吋彩色高分辨率液晶显示器，分辨率不低于(1024*600)，具有背光开关，内置IC卡读卡模块,可读取CPU卡，支持扫描枪输入读写功能；</w:t>
            </w:r>
          </w:p>
          <w:p w:rsidR="00097E3C" w:rsidRPr="00A1748B" w:rsidRDefault="00097E3C" w:rsidP="00BD7B1A">
            <w:pPr>
              <w:rPr>
                <w:rFonts w:ascii="宋体" w:hAnsi="宋体" w:cs="宋体"/>
                <w:szCs w:val="21"/>
              </w:rPr>
            </w:pPr>
            <w:r w:rsidRPr="00A1748B">
              <w:rPr>
                <w:rFonts w:ascii="宋体" w:hAnsi="宋体" w:cs="宋体" w:hint="eastAsia"/>
                <w:szCs w:val="21"/>
              </w:rPr>
              <w:t xml:space="preserve">3.1.2 </w:t>
            </w:r>
            <w:proofErr w:type="gramStart"/>
            <w:r w:rsidRPr="00A1748B">
              <w:rPr>
                <w:rFonts w:ascii="宋体" w:hAnsi="宋体" w:cs="宋体" w:hint="eastAsia"/>
                <w:szCs w:val="21"/>
              </w:rPr>
              <w:t>采用闭源操作系统</w:t>
            </w:r>
            <w:proofErr w:type="gramEnd"/>
            <w:r w:rsidRPr="00A1748B">
              <w:rPr>
                <w:rFonts w:ascii="宋体" w:hAnsi="宋体" w:cs="宋体" w:hint="eastAsia"/>
                <w:szCs w:val="21"/>
              </w:rPr>
              <w:t>，充分保障数据的稳定性及安全性，应用2.4G无线传输技术，空旷条件下主机有效传输距离不小于200米，一睹墙体条件下主机有效传送距离不少于100米</w:t>
            </w:r>
            <w:r w:rsidRPr="00A1748B">
              <w:rPr>
                <w:rStyle w:val="aa"/>
                <w:rFonts w:ascii="宋体" w:hAnsi="宋体" w:cs="宋体" w:hint="eastAsia"/>
              </w:rPr>
              <w:t>，</w:t>
            </w:r>
            <w:r w:rsidRPr="00A1748B">
              <w:rPr>
                <w:rFonts w:ascii="宋体" w:hAnsi="宋体" w:cs="宋体" w:hint="eastAsia"/>
                <w:szCs w:val="21"/>
              </w:rPr>
              <w:t>可支持多个外设同时工作，互不干扰；</w:t>
            </w:r>
          </w:p>
          <w:p w:rsidR="00097E3C" w:rsidRPr="00A1748B" w:rsidRDefault="00097E3C" w:rsidP="00BD7B1A">
            <w:pPr>
              <w:rPr>
                <w:rFonts w:ascii="宋体" w:hAnsi="宋体" w:cs="宋体"/>
                <w:szCs w:val="21"/>
              </w:rPr>
            </w:pPr>
            <w:r w:rsidRPr="00A1748B">
              <w:rPr>
                <w:rFonts w:ascii="宋体" w:hAnsi="宋体" w:cs="宋体" w:hint="eastAsia"/>
                <w:szCs w:val="21"/>
              </w:rPr>
              <w:t>3.1.3 采用双芯片数据备份，可存储50000条以上测试数据，带年月日时分秒显示可查询测试成绩和时间；</w:t>
            </w:r>
          </w:p>
          <w:p w:rsidR="00097E3C" w:rsidRPr="00A1748B" w:rsidRDefault="00097E3C" w:rsidP="00BD7B1A">
            <w:pPr>
              <w:rPr>
                <w:rFonts w:ascii="宋体" w:hAnsi="宋体" w:cs="宋体"/>
                <w:szCs w:val="21"/>
              </w:rPr>
            </w:pPr>
            <w:r w:rsidRPr="00A1748B">
              <w:rPr>
                <w:rFonts w:ascii="宋体" w:hAnsi="宋体" w:cs="宋体" w:hint="eastAsia"/>
                <w:szCs w:val="21"/>
              </w:rPr>
              <w:t>3.1.4 内置高容量锂电池，连续工作10小时以上，全程低压测试；</w:t>
            </w:r>
          </w:p>
          <w:p w:rsidR="00097E3C" w:rsidRPr="00A1748B" w:rsidRDefault="00097E3C" w:rsidP="00BD7B1A">
            <w:pPr>
              <w:rPr>
                <w:rFonts w:ascii="宋体" w:hAnsi="宋体" w:cs="宋体"/>
                <w:szCs w:val="21"/>
              </w:rPr>
            </w:pPr>
            <w:r w:rsidRPr="00A1748B">
              <w:rPr>
                <w:rFonts w:ascii="宋体" w:hAnsi="宋体" w:cs="宋体" w:hint="eastAsia"/>
                <w:szCs w:val="21"/>
              </w:rPr>
              <w:t>3.1.5 主机预留USB接口，可连接电脑导入测试者信息（含姓名、性别、照片、学校、班级）有效防止代考作弊，数据传输采用集中上传和实时上</w:t>
            </w:r>
            <w:proofErr w:type="gramStart"/>
            <w:r w:rsidRPr="00A1748B">
              <w:rPr>
                <w:rFonts w:ascii="宋体" w:hAnsi="宋体" w:cs="宋体" w:hint="eastAsia"/>
                <w:szCs w:val="21"/>
              </w:rPr>
              <w:t>传两种</w:t>
            </w:r>
            <w:proofErr w:type="gramEnd"/>
            <w:r w:rsidRPr="00A1748B">
              <w:rPr>
                <w:rFonts w:ascii="宋体" w:hAnsi="宋体" w:cs="宋体" w:hint="eastAsia"/>
                <w:szCs w:val="21"/>
              </w:rPr>
              <w:t>方式；</w:t>
            </w:r>
          </w:p>
          <w:p w:rsidR="00097E3C" w:rsidRPr="00A1748B" w:rsidRDefault="00097E3C" w:rsidP="00BD7B1A">
            <w:pPr>
              <w:rPr>
                <w:rFonts w:ascii="宋体" w:hAnsi="宋体" w:cs="宋体"/>
                <w:szCs w:val="21"/>
              </w:rPr>
            </w:pPr>
            <w:r w:rsidRPr="00A1748B">
              <w:rPr>
                <w:rFonts w:ascii="宋体" w:hAnsi="宋体" w:cs="宋体" w:hint="eastAsia"/>
                <w:szCs w:val="21"/>
              </w:rPr>
              <w:lastRenderedPageBreak/>
              <w:t>3.1.6 可支持多种存储方式，并保证数据在被误删除以后能够直接恢复，主机存储量不少于8G；</w:t>
            </w:r>
          </w:p>
          <w:p w:rsidR="00097E3C" w:rsidRPr="00A1748B" w:rsidRDefault="00097E3C" w:rsidP="00BD7B1A">
            <w:pPr>
              <w:rPr>
                <w:rFonts w:ascii="宋体" w:hAnsi="宋体" w:cs="宋体"/>
                <w:szCs w:val="21"/>
              </w:rPr>
            </w:pPr>
            <w:r w:rsidRPr="00A1748B">
              <w:rPr>
                <w:rFonts w:ascii="宋体" w:hAnsi="宋体" w:cs="宋体" w:hint="eastAsia"/>
                <w:szCs w:val="21"/>
              </w:rPr>
              <w:t>▲3.1.7 主机键盘采用硅胶按键，内置式天线，与外设采用无线连接，安全可靠使用寿命长；</w:t>
            </w:r>
          </w:p>
          <w:p w:rsidR="00097E3C" w:rsidRPr="00A1748B" w:rsidRDefault="00097E3C" w:rsidP="00BD7B1A">
            <w:pPr>
              <w:rPr>
                <w:rFonts w:ascii="宋体" w:hAnsi="宋体" w:cs="宋体"/>
                <w:szCs w:val="21"/>
              </w:rPr>
            </w:pPr>
            <w:r w:rsidRPr="00A1748B">
              <w:rPr>
                <w:rFonts w:ascii="宋体" w:hAnsi="宋体" w:cs="宋体" w:hint="eastAsia"/>
                <w:szCs w:val="21"/>
              </w:rPr>
              <w:t>★3.1.8 主机具备以下扩展功能：可扩展同品牌无线同步启停高速摄像机（内置高容量锂电池，无需外接电源），同步下发启动和停止摄像指令；分别以测试时间的年、月、日、时、分、秒命名，自动分组存档实时影像文件；可扩展同品牌无线同步LED显示屏（内置高容量锂电池，无需外接电源），实时显示测试提示和每次成绩；可扩展同品牌高速热敏打印机（内置高容量锂电池，无需外接电源），实时打印测试者成绩。以上无线同步摄像机、无线LED显示屏、打印机不在此套设备中标配，根据实际使用需求进行选配；</w:t>
            </w:r>
          </w:p>
          <w:p w:rsidR="00097E3C" w:rsidRPr="00A1748B" w:rsidRDefault="00097E3C" w:rsidP="00BD7B1A">
            <w:pPr>
              <w:rPr>
                <w:rFonts w:ascii="宋体" w:hAnsi="宋体" w:cs="宋体"/>
                <w:szCs w:val="21"/>
              </w:rPr>
            </w:pPr>
            <w:r w:rsidRPr="00A1748B">
              <w:rPr>
                <w:rFonts w:ascii="宋体" w:hAnsi="宋体" w:cs="宋体" w:hint="eastAsia"/>
                <w:szCs w:val="21"/>
              </w:rPr>
              <w:t>★3.1.9 软件功能及数据要求：产品生产厂家具备数据直报教育部国家学生体质健康系统资格</w:t>
            </w:r>
          </w:p>
          <w:p w:rsidR="00097E3C" w:rsidRPr="00A1748B" w:rsidRDefault="00097E3C" w:rsidP="00BD7B1A">
            <w:pPr>
              <w:spacing w:line="288" w:lineRule="auto"/>
              <w:rPr>
                <w:rFonts w:ascii="宋体" w:hAnsi="宋体" w:cs="宋体"/>
                <w:szCs w:val="21"/>
              </w:rPr>
            </w:pPr>
            <w:r w:rsidRPr="00A1748B">
              <w:rPr>
                <w:rFonts w:ascii="宋体" w:hAnsi="宋体" w:cs="宋体" w:hint="eastAsia"/>
                <w:szCs w:val="21"/>
              </w:rPr>
              <w:t>▲3.1.10 产品获得NSCC国体认证。</w:t>
            </w:r>
            <w:r w:rsidRPr="00A1748B">
              <w:rPr>
                <w:rFonts w:ascii="宋体" w:hAnsi="宋体" w:cs="宋体" w:hint="eastAsia"/>
                <w:szCs w:val="21"/>
              </w:rPr>
              <w:br/>
              <w:t>★3.1.11与杭州市初中毕业生体育考试使用测试仪器同一品牌。</w:t>
            </w:r>
          </w:p>
          <w:p w:rsidR="00097E3C" w:rsidRPr="00A1748B" w:rsidRDefault="00097E3C" w:rsidP="00BD7B1A">
            <w:pPr>
              <w:rPr>
                <w:rFonts w:ascii="宋体" w:hAnsi="宋体" w:cs="宋体"/>
                <w:szCs w:val="21"/>
              </w:rPr>
            </w:pPr>
            <w:r w:rsidRPr="00A1748B">
              <w:rPr>
                <w:rFonts w:ascii="宋体" w:hAnsi="宋体" w:cs="宋体" w:hint="eastAsia"/>
                <w:szCs w:val="21"/>
              </w:rPr>
              <w:t>3.2 外设：（</w:t>
            </w:r>
            <w:proofErr w:type="gramStart"/>
            <w:r w:rsidRPr="00A1748B">
              <w:rPr>
                <w:rFonts w:ascii="宋体" w:hAnsi="宋体" w:cs="宋体" w:hint="eastAsia"/>
                <w:szCs w:val="21"/>
              </w:rPr>
              <w:t>标配</w:t>
            </w:r>
            <w:proofErr w:type="gramEnd"/>
            <w:r w:rsidRPr="00A1748B">
              <w:rPr>
                <w:rFonts w:ascii="宋体" w:hAnsi="宋体" w:cs="宋体" w:hint="eastAsia"/>
                <w:szCs w:val="21"/>
              </w:rPr>
              <w:t>2工位测试）</w:t>
            </w:r>
          </w:p>
          <w:p w:rsidR="00097E3C" w:rsidRPr="00A1748B" w:rsidRDefault="00097E3C" w:rsidP="00BD7B1A">
            <w:pPr>
              <w:rPr>
                <w:rFonts w:ascii="宋体" w:hAnsi="宋体" w:cs="宋体"/>
                <w:szCs w:val="21"/>
              </w:rPr>
            </w:pPr>
            <w:r w:rsidRPr="00A1748B">
              <w:rPr>
                <w:rFonts w:ascii="宋体" w:hAnsi="宋体" w:cs="宋体" w:hint="eastAsia"/>
                <w:szCs w:val="21"/>
              </w:rPr>
              <w:t>3.2.1 自动测试人体呼吸的最大通气能力，准确性好，可防积水；</w:t>
            </w:r>
          </w:p>
          <w:p w:rsidR="00097E3C" w:rsidRPr="00A1748B" w:rsidRDefault="00097E3C" w:rsidP="00BD7B1A">
            <w:pPr>
              <w:rPr>
                <w:rFonts w:ascii="宋体" w:hAnsi="宋体" w:cs="宋体"/>
                <w:szCs w:val="21"/>
              </w:rPr>
            </w:pPr>
            <w:r w:rsidRPr="00A1748B">
              <w:rPr>
                <w:rFonts w:ascii="宋体" w:hAnsi="宋体" w:cs="宋体" w:hint="eastAsia"/>
                <w:szCs w:val="21"/>
              </w:rPr>
              <w:t>★3.2.2 外设自</w:t>
            </w:r>
            <w:proofErr w:type="gramStart"/>
            <w:r w:rsidRPr="00A1748B">
              <w:rPr>
                <w:rFonts w:ascii="宋体" w:hAnsi="宋体" w:cs="宋体" w:hint="eastAsia"/>
                <w:szCs w:val="21"/>
              </w:rPr>
              <w:t>带显示</w:t>
            </w:r>
            <w:proofErr w:type="gramEnd"/>
            <w:r w:rsidRPr="00A1748B">
              <w:rPr>
                <w:rFonts w:ascii="宋体" w:hAnsi="宋体" w:cs="宋体" w:hint="eastAsia"/>
                <w:szCs w:val="21"/>
              </w:rPr>
              <w:t>装置数据与主机同步显示；</w:t>
            </w:r>
          </w:p>
          <w:p w:rsidR="00097E3C" w:rsidRPr="00A1748B" w:rsidRDefault="00097E3C" w:rsidP="00BD7B1A">
            <w:pPr>
              <w:rPr>
                <w:rFonts w:ascii="宋体" w:hAnsi="宋体" w:cs="宋体"/>
                <w:szCs w:val="21"/>
              </w:rPr>
            </w:pPr>
            <w:r w:rsidRPr="00A1748B">
              <w:rPr>
                <w:rFonts w:ascii="宋体" w:hAnsi="宋体" w:cs="宋体" w:hint="eastAsia"/>
                <w:szCs w:val="21"/>
              </w:rPr>
              <w:t>3.2.3 外设与主机之间采用2.4G无线传输，内置天线；</w:t>
            </w:r>
          </w:p>
          <w:p w:rsidR="00097E3C" w:rsidRPr="00A1748B" w:rsidRDefault="00097E3C" w:rsidP="00BD7B1A">
            <w:pPr>
              <w:rPr>
                <w:rFonts w:ascii="宋体" w:hAnsi="宋体" w:cs="宋体"/>
                <w:szCs w:val="21"/>
              </w:rPr>
            </w:pPr>
            <w:r w:rsidRPr="00A1748B">
              <w:rPr>
                <w:rFonts w:ascii="宋体" w:hAnsi="宋体" w:cs="宋体" w:hint="eastAsia"/>
                <w:szCs w:val="21"/>
              </w:rPr>
              <w:t>3.2.4 外设内置高容量可充电锂电池，无需外接电源，连续工作10小时以上；</w:t>
            </w:r>
          </w:p>
          <w:p w:rsidR="00097E3C" w:rsidRPr="00A1748B" w:rsidRDefault="00097E3C" w:rsidP="00BD7B1A">
            <w:pPr>
              <w:rPr>
                <w:rFonts w:ascii="宋体" w:hAnsi="宋体" w:cs="宋体"/>
                <w:kern w:val="0"/>
                <w:szCs w:val="21"/>
              </w:rPr>
            </w:pPr>
            <w:r w:rsidRPr="00A1748B">
              <w:rPr>
                <w:rFonts w:ascii="宋体" w:hAnsi="宋体" w:cs="宋体" w:hint="eastAsia"/>
                <w:szCs w:val="21"/>
              </w:rPr>
              <w:t>3.2.5 量程：0-9999mL，精度：±1%，分辨率：1mL。</w:t>
            </w:r>
          </w:p>
        </w:tc>
        <w:tc>
          <w:tcPr>
            <w:tcW w:w="3344" w:type="dxa"/>
            <w:vAlign w:val="center"/>
          </w:tcPr>
          <w:p w:rsidR="00097E3C" w:rsidRPr="00A1748B" w:rsidRDefault="00097E3C" w:rsidP="00BD7B1A">
            <w:pPr>
              <w:jc w:val="center"/>
              <w:rPr>
                <w:rFonts w:ascii="宋体" w:hAnsi="宋体" w:cs="宋体"/>
                <w:kern w:val="0"/>
                <w:szCs w:val="21"/>
              </w:rPr>
            </w:pPr>
            <w:r>
              <w:rPr>
                <w:rFonts w:ascii="宋体" w:hAnsi="宋体" w:cs="宋体" w:hint="eastAsia"/>
                <w:noProof/>
                <w:szCs w:val="21"/>
              </w:rPr>
              <w:lastRenderedPageBreak/>
              <w:drawing>
                <wp:inline distT="0" distB="0" distL="0" distR="0">
                  <wp:extent cx="2200275" cy="1733550"/>
                  <wp:effectExtent l="19050" t="0" r="9525" b="0"/>
                  <wp:docPr id="6" name="图片 6" descr="肺活量测试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肺活量测试仪"/>
                          <pic:cNvPicPr>
                            <a:picLocks noChangeAspect="1" noChangeArrowheads="1"/>
                          </pic:cNvPicPr>
                        </pic:nvPicPr>
                        <pic:blipFill>
                          <a:blip r:embed="rId11" cstate="print"/>
                          <a:srcRect/>
                          <a:stretch>
                            <a:fillRect/>
                          </a:stretch>
                        </pic:blipFill>
                        <pic:spPr bwMode="auto">
                          <a:xfrm>
                            <a:off x="0" y="0"/>
                            <a:ext cx="2200275" cy="1733550"/>
                          </a:xfrm>
                          <a:prstGeom prst="rect">
                            <a:avLst/>
                          </a:prstGeom>
                          <a:noFill/>
                          <a:ln w="9525">
                            <a:noFill/>
                            <a:miter lim="800000"/>
                            <a:headEnd/>
                            <a:tailEnd/>
                          </a:ln>
                        </pic:spPr>
                      </pic:pic>
                    </a:graphicData>
                  </a:graphic>
                </wp:inline>
              </w:drawing>
            </w:r>
          </w:p>
        </w:tc>
      </w:tr>
      <w:tr w:rsidR="00097E3C" w:rsidRPr="00A1748B" w:rsidTr="00097E3C">
        <w:trPr>
          <w:trHeight w:val="141"/>
        </w:trPr>
        <w:tc>
          <w:tcPr>
            <w:tcW w:w="477"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lastRenderedPageBreak/>
              <w:t>3</w:t>
            </w:r>
          </w:p>
        </w:tc>
        <w:tc>
          <w:tcPr>
            <w:tcW w:w="650"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坐位体前屈测试仪</w:t>
            </w:r>
          </w:p>
        </w:tc>
        <w:tc>
          <w:tcPr>
            <w:tcW w:w="541" w:type="dxa"/>
          </w:tcPr>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Pr="00A1748B" w:rsidRDefault="00097E3C" w:rsidP="00BD7B1A">
            <w:pPr>
              <w:jc w:val="center"/>
              <w:rPr>
                <w:rFonts w:ascii="宋体" w:hAnsi="宋体" w:cs="宋体"/>
                <w:szCs w:val="21"/>
              </w:rPr>
            </w:pPr>
            <w:r>
              <w:rPr>
                <w:rFonts w:ascii="宋体" w:hAnsi="宋体" w:cs="宋体" w:hint="eastAsia"/>
                <w:szCs w:val="21"/>
              </w:rPr>
              <w:t>1</w:t>
            </w:r>
          </w:p>
        </w:tc>
        <w:tc>
          <w:tcPr>
            <w:tcW w:w="1991" w:type="dxa"/>
            <w:vAlign w:val="center"/>
          </w:tcPr>
          <w:p w:rsidR="00097E3C" w:rsidRPr="00A1748B" w:rsidRDefault="00097E3C" w:rsidP="00BD7B1A">
            <w:pPr>
              <w:jc w:val="center"/>
              <w:rPr>
                <w:rFonts w:ascii="宋体" w:hAnsi="宋体" w:cs="宋体"/>
                <w:b/>
                <w:bCs/>
                <w:kern w:val="0"/>
                <w:szCs w:val="21"/>
              </w:rPr>
            </w:pPr>
            <w:r w:rsidRPr="00A1748B">
              <w:rPr>
                <w:rFonts w:ascii="宋体" w:hAnsi="宋体" w:cs="宋体" w:hint="eastAsia"/>
                <w:szCs w:val="21"/>
              </w:rPr>
              <w:t>HK6800-TQ</w:t>
            </w:r>
          </w:p>
        </w:tc>
        <w:tc>
          <w:tcPr>
            <w:tcW w:w="8384" w:type="dxa"/>
            <w:vAlign w:val="center"/>
          </w:tcPr>
          <w:p w:rsidR="00097E3C" w:rsidRPr="00A1748B" w:rsidRDefault="00097E3C" w:rsidP="00BD7B1A">
            <w:pPr>
              <w:rPr>
                <w:rFonts w:ascii="宋体" w:hAnsi="宋体" w:cs="宋体"/>
                <w:szCs w:val="21"/>
              </w:rPr>
            </w:pPr>
            <w:r w:rsidRPr="00A1748B">
              <w:rPr>
                <w:rFonts w:ascii="宋体" w:hAnsi="宋体" w:cs="宋体" w:hint="eastAsia"/>
                <w:szCs w:val="21"/>
              </w:rPr>
              <w:t>1.需实现的功能或者目标：学生体质健康测试；</w:t>
            </w:r>
          </w:p>
          <w:p w:rsidR="00097E3C" w:rsidRPr="00A1748B" w:rsidRDefault="00097E3C" w:rsidP="00BD7B1A">
            <w:pPr>
              <w:rPr>
                <w:rFonts w:ascii="宋体" w:hAnsi="宋体" w:cs="宋体"/>
                <w:szCs w:val="21"/>
              </w:rPr>
            </w:pPr>
            <w:r w:rsidRPr="00A1748B">
              <w:rPr>
                <w:rFonts w:ascii="宋体" w:hAnsi="宋体" w:cs="宋体" w:hint="eastAsia"/>
                <w:szCs w:val="21"/>
              </w:rPr>
              <w:t>2.需符合GBT1985112-2005标准（第12部分：学生体质健康测试器材）；</w:t>
            </w:r>
          </w:p>
          <w:p w:rsidR="00097E3C" w:rsidRPr="00A1748B" w:rsidRDefault="00097E3C" w:rsidP="00BD7B1A">
            <w:pPr>
              <w:rPr>
                <w:rFonts w:ascii="宋体" w:hAnsi="宋体" w:cs="宋体"/>
                <w:szCs w:val="21"/>
              </w:rPr>
            </w:pPr>
            <w:r w:rsidRPr="00A1748B">
              <w:rPr>
                <w:rFonts w:ascii="宋体" w:hAnsi="宋体" w:cs="宋体" w:hint="eastAsia"/>
                <w:szCs w:val="21"/>
              </w:rPr>
              <w:t>3.需满足的质量、安全、技术规格、物理特性等要求：</w:t>
            </w:r>
          </w:p>
          <w:p w:rsidR="00097E3C" w:rsidRPr="00A1748B" w:rsidRDefault="00097E3C" w:rsidP="00BD7B1A">
            <w:pPr>
              <w:rPr>
                <w:rFonts w:ascii="宋体" w:hAnsi="宋体" w:cs="宋体"/>
                <w:szCs w:val="21"/>
              </w:rPr>
            </w:pPr>
            <w:r w:rsidRPr="00A1748B">
              <w:rPr>
                <w:rFonts w:ascii="宋体" w:hAnsi="宋体" w:cs="宋体" w:hint="eastAsia"/>
                <w:szCs w:val="21"/>
              </w:rPr>
              <w:t>3.1 主机：</w:t>
            </w:r>
          </w:p>
          <w:p w:rsidR="00097E3C" w:rsidRPr="00A1748B" w:rsidRDefault="00097E3C" w:rsidP="00BD7B1A">
            <w:pPr>
              <w:rPr>
                <w:rFonts w:ascii="宋体" w:hAnsi="宋体" w:cs="宋体"/>
                <w:szCs w:val="21"/>
              </w:rPr>
            </w:pPr>
            <w:r w:rsidRPr="00A1748B">
              <w:rPr>
                <w:rFonts w:ascii="宋体" w:hAnsi="宋体" w:cs="宋体" w:hint="eastAsia"/>
                <w:szCs w:val="21"/>
              </w:rPr>
              <w:t>3.1.1 采用不小于7吋彩色高分辨率液晶显示器，分辨率不低于(1024*600)，具有背光开关，内置IC卡读卡模块,可读取CPU卡，支持扫描枪输入读写功能；</w:t>
            </w:r>
          </w:p>
          <w:p w:rsidR="00097E3C" w:rsidRPr="00A1748B" w:rsidRDefault="00097E3C" w:rsidP="00BD7B1A">
            <w:pPr>
              <w:rPr>
                <w:rFonts w:ascii="宋体" w:hAnsi="宋体" w:cs="宋体"/>
                <w:szCs w:val="21"/>
              </w:rPr>
            </w:pPr>
            <w:r w:rsidRPr="00A1748B">
              <w:rPr>
                <w:rFonts w:ascii="宋体" w:hAnsi="宋体" w:cs="宋体" w:hint="eastAsia"/>
                <w:szCs w:val="21"/>
              </w:rPr>
              <w:t xml:space="preserve">3.1.2 </w:t>
            </w:r>
            <w:proofErr w:type="gramStart"/>
            <w:r w:rsidRPr="00A1748B">
              <w:rPr>
                <w:rFonts w:ascii="宋体" w:hAnsi="宋体" w:cs="宋体" w:hint="eastAsia"/>
                <w:szCs w:val="21"/>
              </w:rPr>
              <w:t>采用闭源操作系统</w:t>
            </w:r>
            <w:proofErr w:type="gramEnd"/>
            <w:r w:rsidRPr="00A1748B">
              <w:rPr>
                <w:rFonts w:ascii="宋体" w:hAnsi="宋体" w:cs="宋体" w:hint="eastAsia"/>
                <w:szCs w:val="21"/>
              </w:rPr>
              <w:t>，充分保障数据的稳定性及安全性，应用2.4G无线传输技术，空旷条件下主机有效传输距离不小于200米，一睹墙体条件下主机有效传送距离不少于100米</w:t>
            </w:r>
            <w:r w:rsidRPr="00A1748B">
              <w:rPr>
                <w:rStyle w:val="aa"/>
                <w:rFonts w:ascii="宋体" w:hAnsi="宋体" w:cs="宋体" w:hint="eastAsia"/>
              </w:rPr>
              <w:t>，</w:t>
            </w:r>
            <w:r w:rsidRPr="00A1748B">
              <w:rPr>
                <w:rFonts w:ascii="宋体" w:hAnsi="宋体" w:cs="宋体" w:hint="eastAsia"/>
                <w:szCs w:val="21"/>
              </w:rPr>
              <w:t>可支持多个外设同时工作，互不干扰；</w:t>
            </w:r>
          </w:p>
          <w:p w:rsidR="00097E3C" w:rsidRPr="00A1748B" w:rsidRDefault="00097E3C" w:rsidP="00BD7B1A">
            <w:pPr>
              <w:rPr>
                <w:rFonts w:ascii="宋体" w:hAnsi="宋体" w:cs="宋体"/>
                <w:szCs w:val="21"/>
              </w:rPr>
            </w:pPr>
            <w:r w:rsidRPr="00A1748B">
              <w:rPr>
                <w:rFonts w:ascii="宋体" w:hAnsi="宋体" w:cs="宋体" w:hint="eastAsia"/>
                <w:szCs w:val="21"/>
              </w:rPr>
              <w:t>3.1.3 采用双芯片数据备份，可存储50000条以上测试数据，带年月日时分秒显示可查询测试成绩和时间；</w:t>
            </w:r>
          </w:p>
          <w:p w:rsidR="00097E3C" w:rsidRPr="00A1748B" w:rsidRDefault="00097E3C" w:rsidP="00BD7B1A">
            <w:pPr>
              <w:rPr>
                <w:rFonts w:ascii="宋体" w:hAnsi="宋体" w:cs="宋体"/>
                <w:szCs w:val="21"/>
              </w:rPr>
            </w:pPr>
            <w:r w:rsidRPr="00A1748B">
              <w:rPr>
                <w:rFonts w:ascii="宋体" w:hAnsi="宋体" w:cs="宋体" w:hint="eastAsia"/>
                <w:szCs w:val="21"/>
              </w:rPr>
              <w:t>3.1.4 内置高容量锂电池，连续工作10小时以上，全程低压测试；</w:t>
            </w:r>
          </w:p>
          <w:p w:rsidR="00097E3C" w:rsidRPr="00A1748B" w:rsidRDefault="00097E3C" w:rsidP="00BD7B1A">
            <w:pPr>
              <w:rPr>
                <w:rFonts w:ascii="宋体" w:hAnsi="宋体" w:cs="宋体"/>
                <w:szCs w:val="21"/>
              </w:rPr>
            </w:pPr>
            <w:r w:rsidRPr="00A1748B">
              <w:rPr>
                <w:rFonts w:ascii="宋体" w:hAnsi="宋体" w:cs="宋体" w:hint="eastAsia"/>
                <w:szCs w:val="21"/>
              </w:rPr>
              <w:t>3.1.5 主机预留USB接口，可连接电脑导入测试者信息（含姓名、性别、照片、学校、班级）有效防止代考作弊，数据传输采用集中上传和实时上</w:t>
            </w:r>
            <w:proofErr w:type="gramStart"/>
            <w:r w:rsidRPr="00A1748B">
              <w:rPr>
                <w:rFonts w:ascii="宋体" w:hAnsi="宋体" w:cs="宋体" w:hint="eastAsia"/>
                <w:szCs w:val="21"/>
              </w:rPr>
              <w:t>传两种</w:t>
            </w:r>
            <w:proofErr w:type="gramEnd"/>
            <w:r w:rsidRPr="00A1748B">
              <w:rPr>
                <w:rFonts w:ascii="宋体" w:hAnsi="宋体" w:cs="宋体" w:hint="eastAsia"/>
                <w:szCs w:val="21"/>
              </w:rPr>
              <w:t>方式；</w:t>
            </w:r>
          </w:p>
          <w:p w:rsidR="00097E3C" w:rsidRPr="00A1748B" w:rsidRDefault="00097E3C" w:rsidP="00BD7B1A">
            <w:pPr>
              <w:rPr>
                <w:rFonts w:ascii="宋体" w:hAnsi="宋体" w:cs="宋体"/>
                <w:szCs w:val="21"/>
              </w:rPr>
            </w:pPr>
            <w:r w:rsidRPr="00A1748B">
              <w:rPr>
                <w:rFonts w:ascii="宋体" w:hAnsi="宋体" w:cs="宋体" w:hint="eastAsia"/>
                <w:szCs w:val="21"/>
              </w:rPr>
              <w:t>3.1.6 可支持多种存储方式，并保证数据在被误删除以后能够直接恢复，主机存储量不少于8G；</w:t>
            </w:r>
          </w:p>
          <w:p w:rsidR="00097E3C" w:rsidRPr="00A1748B" w:rsidRDefault="00097E3C" w:rsidP="00BD7B1A">
            <w:pPr>
              <w:rPr>
                <w:rFonts w:ascii="宋体" w:hAnsi="宋体" w:cs="宋体"/>
                <w:szCs w:val="21"/>
              </w:rPr>
            </w:pPr>
            <w:r w:rsidRPr="00A1748B">
              <w:rPr>
                <w:rFonts w:ascii="宋体" w:hAnsi="宋体" w:cs="宋体" w:hint="eastAsia"/>
                <w:szCs w:val="21"/>
              </w:rPr>
              <w:t>▲3.1.7 主机键盘采用硅胶按键，内置式天线，与外设采用无线连接，安全可靠使用寿命长；</w:t>
            </w:r>
          </w:p>
          <w:p w:rsidR="00097E3C" w:rsidRPr="00A1748B" w:rsidRDefault="00097E3C" w:rsidP="00BD7B1A">
            <w:pPr>
              <w:rPr>
                <w:rFonts w:ascii="宋体" w:hAnsi="宋体" w:cs="宋体"/>
                <w:szCs w:val="21"/>
              </w:rPr>
            </w:pPr>
            <w:r w:rsidRPr="00A1748B">
              <w:rPr>
                <w:rFonts w:ascii="宋体" w:hAnsi="宋体" w:cs="宋体" w:hint="eastAsia"/>
                <w:szCs w:val="21"/>
              </w:rPr>
              <w:t>★3.1.8 主机具备以下扩展功能：可扩展同品牌无线同步启停高速摄像机（内置高容量锂电池，无需外接电源），同步下发启动和停止摄像指令；分别以测试时间的年、月、日、时、分、秒命名，自动分组存档实时影像文件；可扩展同品牌无线同步LED显示屏（内置高容量锂电池，无需外接电源），实时显示测试提示和每次成绩；可扩展同品牌高速热敏打印机（内置高容量锂电池，无需外接电源），实时打印测试者成绩。以上无线同步摄像机、无线LED显示屏、打印机不在此套设备中标配，根据实际使用需求进行选配；</w:t>
            </w:r>
          </w:p>
          <w:p w:rsidR="00097E3C" w:rsidRPr="00A1748B" w:rsidRDefault="00097E3C" w:rsidP="00BD7B1A">
            <w:pPr>
              <w:rPr>
                <w:rFonts w:ascii="宋体" w:hAnsi="宋体" w:cs="宋体"/>
                <w:szCs w:val="21"/>
              </w:rPr>
            </w:pPr>
            <w:r w:rsidRPr="00A1748B">
              <w:rPr>
                <w:rFonts w:ascii="宋体" w:hAnsi="宋体" w:cs="宋体" w:hint="eastAsia"/>
                <w:szCs w:val="21"/>
              </w:rPr>
              <w:t>★3.1.9 软件功能及数据要求：产品生产厂家具备数据直报教育部国家学生体质健康系统资格</w:t>
            </w:r>
          </w:p>
          <w:p w:rsidR="00097E3C" w:rsidRPr="00A1748B" w:rsidRDefault="00097E3C" w:rsidP="00BD7B1A">
            <w:pPr>
              <w:spacing w:line="288" w:lineRule="auto"/>
              <w:rPr>
                <w:rFonts w:ascii="宋体" w:hAnsi="宋体" w:cs="宋体"/>
                <w:szCs w:val="21"/>
              </w:rPr>
            </w:pPr>
            <w:r w:rsidRPr="00A1748B">
              <w:rPr>
                <w:rFonts w:ascii="宋体" w:hAnsi="宋体" w:cs="宋体" w:hint="eastAsia"/>
                <w:szCs w:val="21"/>
              </w:rPr>
              <w:lastRenderedPageBreak/>
              <w:t>▲3.1.10 产品获得NSCC国体认证。</w:t>
            </w:r>
            <w:r w:rsidRPr="00A1748B">
              <w:rPr>
                <w:rFonts w:ascii="宋体" w:hAnsi="宋体" w:cs="宋体" w:hint="eastAsia"/>
                <w:szCs w:val="21"/>
              </w:rPr>
              <w:br/>
              <w:t>★3.1.11与杭州市初中毕业生体育考试使用测试仪器同一品牌。</w:t>
            </w:r>
          </w:p>
          <w:p w:rsidR="00097E3C" w:rsidRPr="00A1748B" w:rsidRDefault="00097E3C" w:rsidP="00BD7B1A">
            <w:pPr>
              <w:rPr>
                <w:rFonts w:ascii="宋体" w:hAnsi="宋体" w:cs="宋体"/>
                <w:szCs w:val="21"/>
              </w:rPr>
            </w:pPr>
            <w:r w:rsidRPr="00A1748B">
              <w:rPr>
                <w:rFonts w:ascii="宋体" w:hAnsi="宋体" w:cs="宋体" w:hint="eastAsia"/>
                <w:szCs w:val="21"/>
              </w:rPr>
              <w:t>3.2 外设：（</w:t>
            </w:r>
            <w:proofErr w:type="gramStart"/>
            <w:r w:rsidRPr="00A1748B">
              <w:rPr>
                <w:rFonts w:ascii="宋体" w:hAnsi="宋体" w:cs="宋体" w:hint="eastAsia"/>
                <w:szCs w:val="21"/>
              </w:rPr>
              <w:t>标配</w:t>
            </w:r>
            <w:proofErr w:type="gramEnd"/>
            <w:r w:rsidRPr="00A1748B">
              <w:rPr>
                <w:rFonts w:ascii="宋体" w:hAnsi="宋体" w:cs="宋体" w:hint="eastAsia"/>
                <w:szCs w:val="21"/>
              </w:rPr>
              <w:t>1工位测试）</w:t>
            </w:r>
          </w:p>
          <w:p w:rsidR="00097E3C" w:rsidRPr="00A1748B" w:rsidRDefault="00097E3C" w:rsidP="00BD7B1A">
            <w:pPr>
              <w:rPr>
                <w:rFonts w:ascii="宋体" w:hAnsi="宋体" w:cs="宋体"/>
                <w:szCs w:val="21"/>
              </w:rPr>
            </w:pPr>
            <w:r w:rsidRPr="00A1748B">
              <w:rPr>
                <w:rFonts w:ascii="宋体" w:hAnsi="宋体" w:cs="宋体" w:hint="eastAsia"/>
                <w:szCs w:val="21"/>
              </w:rPr>
              <w:t>▲3.2.1 自动测试数据，手推板自动复位，具备检测单手侧推作弊功能；</w:t>
            </w:r>
          </w:p>
          <w:p w:rsidR="00097E3C" w:rsidRPr="00A1748B" w:rsidRDefault="00097E3C" w:rsidP="00BD7B1A">
            <w:pPr>
              <w:rPr>
                <w:rFonts w:ascii="宋体" w:hAnsi="宋体" w:cs="宋体"/>
                <w:szCs w:val="21"/>
              </w:rPr>
            </w:pPr>
            <w:r w:rsidRPr="00A1748B">
              <w:rPr>
                <w:rFonts w:ascii="宋体" w:hAnsi="宋体" w:cs="宋体" w:hint="eastAsia"/>
                <w:szCs w:val="21"/>
              </w:rPr>
              <w:t>3.2.2 外设自</w:t>
            </w:r>
            <w:proofErr w:type="gramStart"/>
            <w:r w:rsidRPr="00A1748B">
              <w:rPr>
                <w:rFonts w:ascii="宋体" w:hAnsi="宋体" w:cs="宋体" w:hint="eastAsia"/>
                <w:szCs w:val="21"/>
              </w:rPr>
              <w:t>带显示</w:t>
            </w:r>
            <w:proofErr w:type="gramEnd"/>
            <w:r w:rsidRPr="00A1748B">
              <w:rPr>
                <w:rFonts w:ascii="宋体" w:hAnsi="宋体" w:cs="宋体" w:hint="eastAsia"/>
                <w:szCs w:val="21"/>
              </w:rPr>
              <w:t>装置数据与主机同步显示；</w:t>
            </w:r>
          </w:p>
          <w:p w:rsidR="00097E3C" w:rsidRPr="00A1748B" w:rsidRDefault="00097E3C" w:rsidP="00BD7B1A">
            <w:pPr>
              <w:rPr>
                <w:rFonts w:ascii="宋体" w:hAnsi="宋体" w:cs="宋体"/>
                <w:szCs w:val="21"/>
              </w:rPr>
            </w:pPr>
            <w:r w:rsidRPr="00A1748B">
              <w:rPr>
                <w:rFonts w:ascii="宋体" w:hAnsi="宋体" w:cs="宋体" w:hint="eastAsia"/>
                <w:szCs w:val="21"/>
              </w:rPr>
              <w:t>3.2.3 外设与主机之间采用2.4G无线传输，内置天线；</w:t>
            </w:r>
          </w:p>
          <w:p w:rsidR="00097E3C" w:rsidRPr="00A1748B" w:rsidRDefault="00097E3C" w:rsidP="00BD7B1A">
            <w:pPr>
              <w:rPr>
                <w:rFonts w:ascii="宋体" w:hAnsi="宋体" w:cs="宋体"/>
                <w:szCs w:val="21"/>
              </w:rPr>
            </w:pPr>
            <w:r w:rsidRPr="00A1748B">
              <w:rPr>
                <w:rFonts w:ascii="宋体" w:hAnsi="宋体" w:cs="宋体" w:hint="eastAsia"/>
                <w:szCs w:val="21"/>
              </w:rPr>
              <w:t>★3.2.4 外设内置高容量可充电锂电池，无需外接电源，连续工作10小时以上；</w:t>
            </w:r>
          </w:p>
          <w:p w:rsidR="00097E3C" w:rsidRPr="00A1748B" w:rsidRDefault="00097E3C" w:rsidP="00BD7B1A">
            <w:pPr>
              <w:rPr>
                <w:rFonts w:ascii="宋体" w:hAnsi="宋体" w:cs="宋体"/>
                <w:kern w:val="0"/>
                <w:szCs w:val="21"/>
              </w:rPr>
            </w:pPr>
            <w:r w:rsidRPr="00A1748B">
              <w:rPr>
                <w:rFonts w:ascii="宋体" w:hAnsi="宋体" w:cs="宋体" w:hint="eastAsia"/>
                <w:szCs w:val="21"/>
              </w:rPr>
              <w:t>3.2.5 量程：-20~40厘米，精度：±0.1厘米，分辨率：0.1厘米。</w:t>
            </w:r>
          </w:p>
        </w:tc>
        <w:tc>
          <w:tcPr>
            <w:tcW w:w="3344" w:type="dxa"/>
            <w:vAlign w:val="center"/>
          </w:tcPr>
          <w:p w:rsidR="00097E3C" w:rsidRPr="00A1748B" w:rsidRDefault="00097E3C" w:rsidP="00BD7B1A">
            <w:pPr>
              <w:jc w:val="center"/>
              <w:rPr>
                <w:rFonts w:ascii="宋体" w:hAnsi="宋体" w:cs="宋体"/>
                <w:kern w:val="0"/>
                <w:szCs w:val="21"/>
              </w:rPr>
            </w:pPr>
            <w:r>
              <w:rPr>
                <w:rFonts w:ascii="宋体" w:hAnsi="宋体" w:cs="宋体" w:hint="eastAsia"/>
                <w:noProof/>
                <w:szCs w:val="21"/>
              </w:rPr>
              <w:lastRenderedPageBreak/>
              <w:drawing>
                <wp:inline distT="0" distB="0" distL="0" distR="0">
                  <wp:extent cx="2200275" cy="1485900"/>
                  <wp:effectExtent l="19050" t="0" r="9525" b="0"/>
                  <wp:docPr id="7" name="图片 8" descr="坐位体前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坐位体前屈"/>
                          <pic:cNvPicPr>
                            <a:picLocks noChangeAspect="1" noChangeArrowheads="1"/>
                          </pic:cNvPicPr>
                        </pic:nvPicPr>
                        <pic:blipFill>
                          <a:blip r:embed="rId12" cstate="print"/>
                          <a:srcRect/>
                          <a:stretch>
                            <a:fillRect/>
                          </a:stretch>
                        </pic:blipFill>
                        <pic:spPr bwMode="auto">
                          <a:xfrm>
                            <a:off x="0" y="0"/>
                            <a:ext cx="2200275" cy="1485900"/>
                          </a:xfrm>
                          <a:prstGeom prst="rect">
                            <a:avLst/>
                          </a:prstGeom>
                          <a:noFill/>
                          <a:ln w="9525">
                            <a:noFill/>
                            <a:miter lim="800000"/>
                            <a:headEnd/>
                            <a:tailEnd/>
                          </a:ln>
                        </pic:spPr>
                      </pic:pic>
                    </a:graphicData>
                  </a:graphic>
                </wp:inline>
              </w:drawing>
            </w:r>
          </w:p>
        </w:tc>
      </w:tr>
      <w:tr w:rsidR="00097E3C" w:rsidRPr="00A1748B" w:rsidTr="00097E3C">
        <w:trPr>
          <w:trHeight w:val="141"/>
        </w:trPr>
        <w:tc>
          <w:tcPr>
            <w:tcW w:w="477"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lastRenderedPageBreak/>
              <w:t>4</w:t>
            </w:r>
          </w:p>
        </w:tc>
        <w:tc>
          <w:tcPr>
            <w:tcW w:w="650"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立定跳远测试仪</w:t>
            </w:r>
          </w:p>
        </w:tc>
        <w:tc>
          <w:tcPr>
            <w:tcW w:w="541" w:type="dxa"/>
          </w:tcPr>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Default="00097E3C" w:rsidP="00BD7B1A">
            <w:pPr>
              <w:jc w:val="center"/>
              <w:rPr>
                <w:rFonts w:ascii="宋体" w:hAnsi="宋体" w:cs="宋体"/>
                <w:szCs w:val="21"/>
              </w:rPr>
            </w:pPr>
          </w:p>
          <w:p w:rsidR="00097E3C" w:rsidRPr="00A1748B" w:rsidRDefault="00097E3C" w:rsidP="00BD7B1A">
            <w:pPr>
              <w:jc w:val="center"/>
              <w:rPr>
                <w:rFonts w:ascii="宋体" w:hAnsi="宋体" w:cs="宋体"/>
                <w:szCs w:val="21"/>
              </w:rPr>
            </w:pPr>
            <w:r>
              <w:rPr>
                <w:rFonts w:ascii="宋体" w:hAnsi="宋体" w:cs="宋体" w:hint="eastAsia"/>
                <w:szCs w:val="21"/>
              </w:rPr>
              <w:t>1</w:t>
            </w:r>
          </w:p>
        </w:tc>
        <w:tc>
          <w:tcPr>
            <w:tcW w:w="1991" w:type="dxa"/>
            <w:vAlign w:val="center"/>
          </w:tcPr>
          <w:p w:rsidR="00097E3C" w:rsidRPr="00A1748B" w:rsidRDefault="00097E3C" w:rsidP="00BD7B1A">
            <w:pPr>
              <w:jc w:val="center"/>
              <w:rPr>
                <w:rFonts w:ascii="宋体" w:hAnsi="宋体" w:cs="宋体"/>
                <w:szCs w:val="21"/>
              </w:rPr>
            </w:pPr>
            <w:r w:rsidRPr="00A1748B">
              <w:rPr>
                <w:rFonts w:ascii="宋体" w:hAnsi="宋体" w:cs="宋体" w:hint="eastAsia"/>
                <w:szCs w:val="21"/>
              </w:rPr>
              <w:t>HK6800-TY</w:t>
            </w:r>
          </w:p>
        </w:tc>
        <w:tc>
          <w:tcPr>
            <w:tcW w:w="8384" w:type="dxa"/>
            <w:vAlign w:val="center"/>
          </w:tcPr>
          <w:p w:rsidR="00097E3C" w:rsidRPr="00A1748B" w:rsidRDefault="00097E3C" w:rsidP="00BD7B1A">
            <w:pPr>
              <w:rPr>
                <w:rFonts w:ascii="宋体" w:hAnsi="宋体" w:cs="宋体"/>
                <w:szCs w:val="21"/>
              </w:rPr>
            </w:pPr>
            <w:r w:rsidRPr="00A1748B">
              <w:rPr>
                <w:rFonts w:ascii="宋体" w:hAnsi="宋体" w:cs="宋体" w:hint="eastAsia"/>
                <w:szCs w:val="21"/>
              </w:rPr>
              <w:t>1.需实现的功能或者目标：学生体质健康测试；</w:t>
            </w:r>
          </w:p>
          <w:p w:rsidR="00097E3C" w:rsidRPr="00A1748B" w:rsidRDefault="00097E3C" w:rsidP="00BD7B1A">
            <w:pPr>
              <w:rPr>
                <w:rFonts w:ascii="宋体" w:hAnsi="宋体" w:cs="宋体"/>
                <w:szCs w:val="21"/>
              </w:rPr>
            </w:pPr>
            <w:r w:rsidRPr="00A1748B">
              <w:rPr>
                <w:rFonts w:ascii="宋体" w:hAnsi="宋体" w:cs="宋体" w:hint="eastAsia"/>
                <w:szCs w:val="21"/>
              </w:rPr>
              <w:t>2.需符合GBT1985112-2005标准（第12部分：学生体质健康测试器材）；</w:t>
            </w:r>
          </w:p>
          <w:p w:rsidR="00097E3C" w:rsidRPr="00A1748B" w:rsidRDefault="00097E3C" w:rsidP="00BD7B1A">
            <w:pPr>
              <w:rPr>
                <w:rFonts w:ascii="宋体" w:hAnsi="宋体" w:cs="宋体"/>
                <w:szCs w:val="21"/>
              </w:rPr>
            </w:pPr>
            <w:r w:rsidRPr="00A1748B">
              <w:rPr>
                <w:rFonts w:ascii="宋体" w:hAnsi="宋体" w:cs="宋体" w:hint="eastAsia"/>
                <w:szCs w:val="21"/>
              </w:rPr>
              <w:t>3.需满足的质量、安全、技术规格、物理特性等要求：</w:t>
            </w:r>
          </w:p>
          <w:p w:rsidR="00097E3C" w:rsidRPr="00A1748B" w:rsidRDefault="00097E3C" w:rsidP="00BD7B1A">
            <w:pPr>
              <w:rPr>
                <w:rFonts w:ascii="宋体" w:hAnsi="宋体" w:cs="宋体"/>
                <w:szCs w:val="21"/>
              </w:rPr>
            </w:pPr>
            <w:r w:rsidRPr="00A1748B">
              <w:rPr>
                <w:rFonts w:ascii="宋体" w:hAnsi="宋体" w:cs="宋体" w:hint="eastAsia"/>
                <w:szCs w:val="21"/>
              </w:rPr>
              <w:t>3.1 主机：</w:t>
            </w:r>
          </w:p>
          <w:p w:rsidR="00097E3C" w:rsidRPr="00A1748B" w:rsidRDefault="00097E3C" w:rsidP="00BD7B1A">
            <w:pPr>
              <w:rPr>
                <w:rFonts w:ascii="宋体" w:hAnsi="宋体" w:cs="宋体"/>
                <w:szCs w:val="21"/>
              </w:rPr>
            </w:pPr>
            <w:r w:rsidRPr="00A1748B">
              <w:rPr>
                <w:rFonts w:ascii="宋体" w:hAnsi="宋体" w:cs="宋体" w:hint="eastAsia"/>
                <w:szCs w:val="21"/>
              </w:rPr>
              <w:t>3.1.1 采用不小于7吋彩色高分辨率液晶显示器，分辨率不低于(1024*600)，具有背光开关，内置IC卡读卡模块,可读取CPU卡，支持扫描枪输入读写功能；</w:t>
            </w:r>
          </w:p>
          <w:p w:rsidR="00097E3C" w:rsidRPr="00A1748B" w:rsidRDefault="00097E3C" w:rsidP="00BD7B1A">
            <w:pPr>
              <w:rPr>
                <w:rFonts w:ascii="宋体" w:hAnsi="宋体" w:cs="宋体"/>
                <w:szCs w:val="21"/>
              </w:rPr>
            </w:pPr>
            <w:r w:rsidRPr="00A1748B">
              <w:rPr>
                <w:rFonts w:ascii="宋体" w:hAnsi="宋体" w:cs="宋体" w:hint="eastAsia"/>
                <w:szCs w:val="21"/>
              </w:rPr>
              <w:t xml:space="preserve">3.1.2 </w:t>
            </w:r>
            <w:proofErr w:type="gramStart"/>
            <w:r w:rsidRPr="00A1748B">
              <w:rPr>
                <w:rFonts w:ascii="宋体" w:hAnsi="宋体" w:cs="宋体" w:hint="eastAsia"/>
                <w:szCs w:val="21"/>
              </w:rPr>
              <w:t>采用闭源操作系统</w:t>
            </w:r>
            <w:proofErr w:type="gramEnd"/>
            <w:r w:rsidRPr="00A1748B">
              <w:rPr>
                <w:rFonts w:ascii="宋体" w:hAnsi="宋体" w:cs="宋体" w:hint="eastAsia"/>
                <w:szCs w:val="21"/>
              </w:rPr>
              <w:t>，充分保障数据的稳定性及安全性，应用2.4G无线传输技术，空旷条件下主机有效传输距离不小于200米，一睹墙体条件下主机有效传送距离不少于100米</w:t>
            </w:r>
            <w:r w:rsidRPr="00A1748B">
              <w:rPr>
                <w:rStyle w:val="aa"/>
                <w:rFonts w:ascii="宋体" w:hAnsi="宋体" w:cs="宋体" w:hint="eastAsia"/>
              </w:rPr>
              <w:t>，</w:t>
            </w:r>
            <w:r w:rsidRPr="00A1748B">
              <w:rPr>
                <w:rFonts w:ascii="宋体" w:hAnsi="宋体" w:cs="宋体" w:hint="eastAsia"/>
                <w:szCs w:val="21"/>
              </w:rPr>
              <w:t>可支持多个外设同时工作，互不干扰；</w:t>
            </w:r>
          </w:p>
          <w:p w:rsidR="00097E3C" w:rsidRPr="00A1748B" w:rsidRDefault="00097E3C" w:rsidP="00BD7B1A">
            <w:pPr>
              <w:rPr>
                <w:rFonts w:ascii="宋体" w:hAnsi="宋体" w:cs="宋体"/>
                <w:szCs w:val="21"/>
              </w:rPr>
            </w:pPr>
            <w:r w:rsidRPr="00A1748B">
              <w:rPr>
                <w:rFonts w:ascii="宋体" w:hAnsi="宋体" w:cs="宋体" w:hint="eastAsia"/>
                <w:szCs w:val="21"/>
              </w:rPr>
              <w:t>3.1.3 采用双芯片数据备份，可存储50000条以上测试数据，带年月日时分秒显示可查询测试成绩和时间；</w:t>
            </w:r>
          </w:p>
          <w:p w:rsidR="00097E3C" w:rsidRPr="00A1748B" w:rsidRDefault="00097E3C" w:rsidP="00BD7B1A">
            <w:pPr>
              <w:rPr>
                <w:rFonts w:ascii="宋体" w:hAnsi="宋体" w:cs="宋体"/>
                <w:szCs w:val="21"/>
              </w:rPr>
            </w:pPr>
            <w:r w:rsidRPr="00A1748B">
              <w:rPr>
                <w:rFonts w:ascii="宋体" w:hAnsi="宋体" w:cs="宋体" w:hint="eastAsia"/>
                <w:szCs w:val="21"/>
              </w:rPr>
              <w:t>3.1.4 内置高容量锂电池，连续工作10小时以上，全程低压测试；</w:t>
            </w:r>
          </w:p>
          <w:p w:rsidR="00097E3C" w:rsidRPr="00A1748B" w:rsidRDefault="00097E3C" w:rsidP="00BD7B1A">
            <w:pPr>
              <w:rPr>
                <w:rFonts w:ascii="宋体" w:hAnsi="宋体" w:cs="宋体"/>
                <w:szCs w:val="21"/>
              </w:rPr>
            </w:pPr>
            <w:r w:rsidRPr="00A1748B">
              <w:rPr>
                <w:rFonts w:ascii="宋体" w:hAnsi="宋体" w:cs="宋体" w:hint="eastAsia"/>
                <w:szCs w:val="21"/>
              </w:rPr>
              <w:t>3.1.5 主机预留USB接口，可连接电脑导入测试者信息（含姓名、性别、照片、学校、班级）有效防止代考作弊，数据传输采用集中上传和实时上</w:t>
            </w:r>
            <w:proofErr w:type="gramStart"/>
            <w:r w:rsidRPr="00A1748B">
              <w:rPr>
                <w:rFonts w:ascii="宋体" w:hAnsi="宋体" w:cs="宋体" w:hint="eastAsia"/>
                <w:szCs w:val="21"/>
              </w:rPr>
              <w:t>传两种</w:t>
            </w:r>
            <w:proofErr w:type="gramEnd"/>
            <w:r w:rsidRPr="00A1748B">
              <w:rPr>
                <w:rFonts w:ascii="宋体" w:hAnsi="宋体" w:cs="宋体" w:hint="eastAsia"/>
                <w:szCs w:val="21"/>
              </w:rPr>
              <w:t>方式；</w:t>
            </w:r>
          </w:p>
          <w:p w:rsidR="00097E3C" w:rsidRPr="00A1748B" w:rsidRDefault="00097E3C" w:rsidP="00BD7B1A">
            <w:pPr>
              <w:rPr>
                <w:rFonts w:ascii="宋体" w:hAnsi="宋体" w:cs="宋体"/>
                <w:szCs w:val="21"/>
              </w:rPr>
            </w:pPr>
            <w:r w:rsidRPr="00A1748B">
              <w:rPr>
                <w:rFonts w:ascii="宋体" w:hAnsi="宋体" w:cs="宋体" w:hint="eastAsia"/>
                <w:szCs w:val="21"/>
              </w:rPr>
              <w:t>3.1.6 可支持多种存储方式，并保证数据在被误删除以后能够直接恢复，主机存储量不少于8G；</w:t>
            </w:r>
          </w:p>
          <w:p w:rsidR="00097E3C" w:rsidRPr="00A1748B" w:rsidRDefault="00097E3C" w:rsidP="00BD7B1A">
            <w:pPr>
              <w:rPr>
                <w:rFonts w:ascii="宋体" w:hAnsi="宋体" w:cs="宋体"/>
                <w:szCs w:val="21"/>
              </w:rPr>
            </w:pPr>
            <w:r w:rsidRPr="00A1748B">
              <w:rPr>
                <w:rFonts w:ascii="宋体" w:hAnsi="宋体" w:cs="宋体" w:hint="eastAsia"/>
                <w:szCs w:val="21"/>
              </w:rPr>
              <w:t>▲3.1.7 主机键盘采用硅胶按键，内置式天线，与外设采用无线连接，安全可靠使用寿命长；</w:t>
            </w:r>
          </w:p>
          <w:p w:rsidR="00097E3C" w:rsidRPr="00A1748B" w:rsidRDefault="00097E3C" w:rsidP="00BD7B1A">
            <w:pPr>
              <w:rPr>
                <w:rFonts w:ascii="宋体" w:hAnsi="宋体" w:cs="宋体"/>
                <w:szCs w:val="21"/>
              </w:rPr>
            </w:pPr>
            <w:r w:rsidRPr="00A1748B">
              <w:rPr>
                <w:rFonts w:ascii="宋体" w:hAnsi="宋体" w:cs="宋体" w:hint="eastAsia"/>
                <w:szCs w:val="21"/>
              </w:rPr>
              <w:lastRenderedPageBreak/>
              <w:t>★3.1.8 主机具备以下扩展功能：可扩展同品牌无线同步启停高速摄像机（内置高容量锂电池，无需外接电源），同步下发启动和停止摄像指令；分别以测试时间的年、月、日、时、分、秒命名，自动分组存档实时影像文件；可扩展同品牌无线同步LED显示屏（内置高容量锂电池，无需外接电源），实时显示测试提示和每次成绩；可扩展同品牌高速热敏打印机（内置高容量锂电池，无需外接电源），实时打印测试者成绩。以上无线同步摄像机、无线LED显示屏、打印机不在此套设备中标配，根据实际使用需求进行选配；</w:t>
            </w:r>
          </w:p>
          <w:p w:rsidR="00097E3C" w:rsidRPr="00A1748B" w:rsidRDefault="00097E3C" w:rsidP="00BD7B1A">
            <w:pPr>
              <w:rPr>
                <w:rFonts w:ascii="宋体" w:hAnsi="宋体" w:cs="宋体"/>
                <w:szCs w:val="21"/>
              </w:rPr>
            </w:pPr>
            <w:r w:rsidRPr="00A1748B">
              <w:rPr>
                <w:rFonts w:ascii="宋体" w:hAnsi="宋体" w:cs="宋体" w:hint="eastAsia"/>
                <w:szCs w:val="21"/>
              </w:rPr>
              <w:t>★3.1.9 软件功能及数据要求：产品生产厂家具备数据直报教育部国家学生体质健康系统资格</w:t>
            </w:r>
          </w:p>
          <w:p w:rsidR="00097E3C" w:rsidRPr="00A1748B" w:rsidRDefault="00097E3C" w:rsidP="00BD7B1A">
            <w:pPr>
              <w:spacing w:line="288" w:lineRule="auto"/>
              <w:rPr>
                <w:rFonts w:ascii="宋体" w:hAnsi="宋体" w:cs="宋体"/>
                <w:szCs w:val="21"/>
              </w:rPr>
            </w:pPr>
            <w:r w:rsidRPr="00A1748B">
              <w:rPr>
                <w:rFonts w:ascii="宋体" w:hAnsi="宋体" w:cs="宋体" w:hint="eastAsia"/>
                <w:szCs w:val="21"/>
              </w:rPr>
              <w:t>▲3.1.10 产品获得NSCC国体认证。</w:t>
            </w:r>
            <w:r w:rsidRPr="00A1748B">
              <w:rPr>
                <w:rFonts w:ascii="宋体" w:hAnsi="宋体" w:cs="宋体" w:hint="eastAsia"/>
                <w:szCs w:val="21"/>
              </w:rPr>
              <w:br/>
              <w:t>★3.1.11与杭州市初中毕业生体育考试使用测试仪器同一品牌。</w:t>
            </w:r>
          </w:p>
          <w:p w:rsidR="00097E3C" w:rsidRPr="00A1748B" w:rsidRDefault="00097E3C" w:rsidP="00BD7B1A">
            <w:pPr>
              <w:rPr>
                <w:rFonts w:ascii="宋体" w:hAnsi="宋体" w:cs="宋体"/>
                <w:szCs w:val="21"/>
              </w:rPr>
            </w:pPr>
          </w:p>
          <w:p w:rsidR="00097E3C" w:rsidRPr="00A1748B" w:rsidRDefault="00097E3C" w:rsidP="00BD7B1A">
            <w:pPr>
              <w:rPr>
                <w:rFonts w:ascii="宋体" w:hAnsi="宋体" w:cs="宋体"/>
                <w:szCs w:val="21"/>
              </w:rPr>
            </w:pPr>
            <w:r w:rsidRPr="00A1748B">
              <w:rPr>
                <w:rFonts w:ascii="宋体" w:hAnsi="宋体" w:cs="宋体" w:hint="eastAsia"/>
                <w:szCs w:val="21"/>
              </w:rPr>
              <w:t>3.2 外设：（</w:t>
            </w:r>
            <w:proofErr w:type="gramStart"/>
            <w:r w:rsidRPr="00A1748B">
              <w:rPr>
                <w:rFonts w:ascii="宋体" w:hAnsi="宋体" w:cs="宋体" w:hint="eastAsia"/>
                <w:szCs w:val="21"/>
              </w:rPr>
              <w:t>标配</w:t>
            </w:r>
            <w:proofErr w:type="gramEnd"/>
            <w:r w:rsidRPr="00A1748B">
              <w:rPr>
                <w:rFonts w:ascii="宋体" w:hAnsi="宋体" w:cs="宋体" w:hint="eastAsia"/>
                <w:szCs w:val="21"/>
              </w:rPr>
              <w:t>1工位测试）</w:t>
            </w:r>
          </w:p>
          <w:p w:rsidR="00097E3C" w:rsidRPr="00A1748B" w:rsidRDefault="00097E3C" w:rsidP="00BD7B1A">
            <w:pPr>
              <w:rPr>
                <w:rFonts w:ascii="宋体" w:hAnsi="宋体" w:cs="宋体"/>
                <w:szCs w:val="21"/>
              </w:rPr>
            </w:pPr>
            <w:r w:rsidRPr="00A1748B">
              <w:rPr>
                <w:rFonts w:ascii="宋体" w:hAnsi="宋体" w:cs="宋体" w:hint="eastAsia"/>
                <w:szCs w:val="21"/>
              </w:rPr>
              <w:t>▲3.2.1 采用红外对射技术，红外发射与接收杆之间有效间距≥1米；</w:t>
            </w:r>
          </w:p>
          <w:p w:rsidR="00097E3C" w:rsidRPr="00A1748B" w:rsidRDefault="00097E3C" w:rsidP="00BD7B1A">
            <w:pPr>
              <w:rPr>
                <w:rFonts w:ascii="宋体" w:hAnsi="宋体" w:cs="宋体"/>
                <w:szCs w:val="21"/>
              </w:rPr>
            </w:pPr>
            <w:r w:rsidRPr="00A1748B">
              <w:rPr>
                <w:rFonts w:ascii="宋体" w:hAnsi="宋体" w:cs="宋体" w:hint="eastAsia"/>
                <w:szCs w:val="21"/>
              </w:rPr>
              <w:t>★3.2.2 为了测试稳定两根杆之间无线连接，防止连接线被测试者碰到影响测量；</w:t>
            </w:r>
          </w:p>
          <w:p w:rsidR="00097E3C" w:rsidRPr="00A1748B" w:rsidRDefault="00097E3C" w:rsidP="00BD7B1A">
            <w:pPr>
              <w:rPr>
                <w:rFonts w:ascii="宋体" w:hAnsi="宋体" w:cs="宋体"/>
                <w:szCs w:val="21"/>
              </w:rPr>
            </w:pPr>
            <w:r w:rsidRPr="00A1748B">
              <w:rPr>
                <w:rFonts w:ascii="宋体" w:hAnsi="宋体" w:cs="宋体" w:hint="eastAsia"/>
                <w:szCs w:val="21"/>
              </w:rPr>
              <w:t>3.2.3 外设与主机支架采用2.4G无线传输，内置天线；</w:t>
            </w:r>
          </w:p>
          <w:p w:rsidR="00097E3C" w:rsidRPr="00A1748B" w:rsidRDefault="00097E3C" w:rsidP="00BD7B1A">
            <w:pPr>
              <w:rPr>
                <w:rFonts w:ascii="宋体" w:hAnsi="宋体" w:cs="宋体"/>
                <w:szCs w:val="21"/>
              </w:rPr>
            </w:pPr>
            <w:r w:rsidRPr="00A1748B">
              <w:rPr>
                <w:rFonts w:ascii="宋体" w:hAnsi="宋体" w:cs="宋体" w:hint="eastAsia"/>
                <w:szCs w:val="21"/>
              </w:rPr>
              <w:t>3.2.4 外设自带内置高容量可充电锂电池，无需外接电源，可连续工作10小时以上；</w:t>
            </w:r>
          </w:p>
          <w:p w:rsidR="00097E3C" w:rsidRPr="00A1748B" w:rsidRDefault="00097E3C" w:rsidP="00BD7B1A">
            <w:pPr>
              <w:rPr>
                <w:rFonts w:ascii="宋体" w:hAnsi="宋体" w:cs="宋体"/>
                <w:kern w:val="0"/>
                <w:szCs w:val="21"/>
              </w:rPr>
            </w:pPr>
            <w:r w:rsidRPr="00A1748B">
              <w:rPr>
                <w:rFonts w:ascii="宋体" w:hAnsi="宋体" w:cs="宋体" w:hint="eastAsia"/>
                <w:szCs w:val="21"/>
              </w:rPr>
              <w:t>▲3.2.5为了适应不同地面防滑效果，测试垫子采用橡胶材质，厚度≥1cm,宽度≥120cm,长度≥400cm</w:t>
            </w:r>
            <w:r w:rsidRPr="00A1748B">
              <w:rPr>
                <w:rFonts w:ascii="宋体" w:hAnsi="宋体" w:cs="宋体" w:hint="eastAsia"/>
                <w:szCs w:val="21"/>
              </w:rPr>
              <w:br/>
              <w:t xml:space="preserve">3.2.6 量程：0-320厘米，精度：±1厘米，分辨率：1厘米。 </w:t>
            </w:r>
          </w:p>
        </w:tc>
        <w:tc>
          <w:tcPr>
            <w:tcW w:w="3344" w:type="dxa"/>
            <w:vAlign w:val="center"/>
          </w:tcPr>
          <w:p w:rsidR="00097E3C" w:rsidRPr="00A1748B" w:rsidRDefault="00097E3C" w:rsidP="00BD7B1A">
            <w:pPr>
              <w:jc w:val="center"/>
              <w:rPr>
                <w:rFonts w:ascii="宋体" w:hAnsi="宋体" w:cs="宋体"/>
                <w:kern w:val="0"/>
                <w:szCs w:val="21"/>
              </w:rPr>
            </w:pPr>
            <w:r>
              <w:rPr>
                <w:rFonts w:ascii="宋体" w:hAnsi="宋体" w:cs="宋体" w:hint="eastAsia"/>
                <w:noProof/>
                <w:szCs w:val="21"/>
              </w:rPr>
              <w:lastRenderedPageBreak/>
              <w:drawing>
                <wp:inline distT="0" distB="0" distL="0" distR="0">
                  <wp:extent cx="2181225" cy="1524000"/>
                  <wp:effectExtent l="19050" t="0" r="9525" b="0"/>
                  <wp:docPr id="8" name="图片 10" descr="立定跳远测试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立定跳远测试仪"/>
                          <pic:cNvPicPr>
                            <a:picLocks noChangeAspect="1" noChangeArrowheads="1"/>
                          </pic:cNvPicPr>
                        </pic:nvPicPr>
                        <pic:blipFill>
                          <a:blip r:embed="rId13" cstate="print"/>
                          <a:srcRect/>
                          <a:stretch>
                            <a:fillRect/>
                          </a:stretch>
                        </pic:blipFill>
                        <pic:spPr bwMode="auto">
                          <a:xfrm>
                            <a:off x="0" y="0"/>
                            <a:ext cx="2181225" cy="1524000"/>
                          </a:xfrm>
                          <a:prstGeom prst="rect">
                            <a:avLst/>
                          </a:prstGeom>
                          <a:noFill/>
                          <a:ln w="9525">
                            <a:noFill/>
                            <a:miter lim="800000"/>
                            <a:headEnd/>
                            <a:tailEnd/>
                          </a:ln>
                        </pic:spPr>
                      </pic:pic>
                    </a:graphicData>
                  </a:graphic>
                </wp:inline>
              </w:drawing>
            </w:r>
          </w:p>
        </w:tc>
      </w:tr>
    </w:tbl>
    <w:p w:rsidR="00097E3C" w:rsidRPr="00097E3C" w:rsidRDefault="00097E3C">
      <w:pPr>
        <w:shd w:val="clear" w:color="auto" w:fill="FFFFFF" w:themeFill="background1"/>
      </w:pPr>
    </w:p>
    <w:sectPr w:rsidR="00097E3C" w:rsidRPr="00097E3C" w:rsidSect="00097E3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86" w:rsidRDefault="00DA2D86" w:rsidP="000351E2">
      <w:r>
        <w:separator/>
      </w:r>
    </w:p>
  </w:endnote>
  <w:endnote w:type="continuationSeparator" w:id="0">
    <w:p w:rsidR="00DA2D86" w:rsidRDefault="00DA2D86" w:rsidP="00035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86" w:rsidRDefault="00DA2D86" w:rsidP="000351E2">
      <w:r>
        <w:separator/>
      </w:r>
    </w:p>
  </w:footnote>
  <w:footnote w:type="continuationSeparator" w:id="0">
    <w:p w:rsidR="00DA2D86" w:rsidRDefault="00DA2D86" w:rsidP="00035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3A48022"/>
    <w:lvl w:ilvl="0" w:tplc="AC42DB62">
      <w:start w:val="2"/>
      <w:numFmt w:val="japaneseCounting"/>
      <w:lvlText w:val="%1、"/>
      <w:lvlJc w:val="left"/>
      <w:pPr>
        <w:tabs>
          <w:tab w:val="left" w:pos="1146"/>
        </w:tabs>
        <w:ind w:left="1146" w:hanging="720"/>
      </w:pPr>
      <w:rPr>
        <w:rFonts w:hAnsi="Times New Roman" w:hint="default"/>
      </w:rPr>
    </w:lvl>
    <w:lvl w:ilvl="1" w:tplc="04090019">
      <w:start w:val="1"/>
      <w:numFmt w:val="lowerLetter"/>
      <w:lvlText w:val="%2)"/>
      <w:lvlJc w:val="left"/>
      <w:pPr>
        <w:tabs>
          <w:tab w:val="left" w:pos="1266"/>
        </w:tabs>
        <w:ind w:left="1266" w:hanging="420"/>
      </w:pPr>
    </w:lvl>
    <w:lvl w:ilvl="2" w:tplc="0409001B">
      <w:start w:val="1"/>
      <w:numFmt w:val="lowerRoman"/>
      <w:lvlText w:val="%3."/>
      <w:lvlJc w:val="right"/>
      <w:pPr>
        <w:tabs>
          <w:tab w:val="left" w:pos="1686"/>
        </w:tabs>
        <w:ind w:left="1686" w:hanging="420"/>
      </w:pPr>
    </w:lvl>
    <w:lvl w:ilvl="3" w:tplc="0409000F">
      <w:start w:val="1"/>
      <w:numFmt w:val="decimal"/>
      <w:lvlText w:val="%4."/>
      <w:lvlJc w:val="left"/>
      <w:pPr>
        <w:tabs>
          <w:tab w:val="left" w:pos="2106"/>
        </w:tabs>
        <w:ind w:left="2106" w:hanging="420"/>
      </w:pPr>
    </w:lvl>
    <w:lvl w:ilvl="4" w:tplc="04090019">
      <w:start w:val="1"/>
      <w:numFmt w:val="lowerLetter"/>
      <w:lvlText w:val="%5)"/>
      <w:lvlJc w:val="left"/>
      <w:pPr>
        <w:tabs>
          <w:tab w:val="left" w:pos="2526"/>
        </w:tabs>
        <w:ind w:left="2526" w:hanging="420"/>
      </w:pPr>
    </w:lvl>
    <w:lvl w:ilvl="5" w:tplc="0409001B">
      <w:start w:val="1"/>
      <w:numFmt w:val="lowerRoman"/>
      <w:lvlText w:val="%6."/>
      <w:lvlJc w:val="right"/>
      <w:pPr>
        <w:tabs>
          <w:tab w:val="left" w:pos="2946"/>
        </w:tabs>
        <w:ind w:left="2946" w:hanging="420"/>
      </w:pPr>
    </w:lvl>
    <w:lvl w:ilvl="6" w:tplc="0409000F">
      <w:start w:val="1"/>
      <w:numFmt w:val="decimal"/>
      <w:lvlText w:val="%7."/>
      <w:lvlJc w:val="left"/>
      <w:pPr>
        <w:tabs>
          <w:tab w:val="left" w:pos="3366"/>
        </w:tabs>
        <w:ind w:left="3366" w:hanging="420"/>
      </w:pPr>
    </w:lvl>
    <w:lvl w:ilvl="7" w:tplc="04090019">
      <w:start w:val="1"/>
      <w:numFmt w:val="lowerLetter"/>
      <w:lvlText w:val="%8)"/>
      <w:lvlJc w:val="left"/>
      <w:pPr>
        <w:tabs>
          <w:tab w:val="left" w:pos="3786"/>
        </w:tabs>
        <w:ind w:left="3786" w:hanging="420"/>
      </w:pPr>
    </w:lvl>
    <w:lvl w:ilvl="8" w:tplc="0409001B">
      <w:start w:val="1"/>
      <w:numFmt w:val="lowerRoman"/>
      <w:lvlText w:val="%9."/>
      <w:lvlJc w:val="right"/>
      <w:pPr>
        <w:tabs>
          <w:tab w:val="left" w:pos="4206"/>
        </w:tabs>
        <w:ind w:left="4206" w:hanging="420"/>
      </w:pPr>
    </w:lvl>
  </w:abstractNum>
  <w:abstractNum w:abstractNumId="1">
    <w:nsid w:val="5B4531A4"/>
    <w:multiLevelType w:val="multilevel"/>
    <w:tmpl w:val="5B4531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20C"/>
    <w:rsid w:val="00006B89"/>
    <w:rsid w:val="000351E2"/>
    <w:rsid w:val="00097E3C"/>
    <w:rsid w:val="000C329E"/>
    <w:rsid w:val="000E7D9F"/>
    <w:rsid w:val="000F6784"/>
    <w:rsid w:val="001447DA"/>
    <w:rsid w:val="001454A6"/>
    <w:rsid w:val="001578D4"/>
    <w:rsid w:val="001A450B"/>
    <w:rsid w:val="001B4ECA"/>
    <w:rsid w:val="002111C9"/>
    <w:rsid w:val="00221EC2"/>
    <w:rsid w:val="00235A69"/>
    <w:rsid w:val="002440D9"/>
    <w:rsid w:val="0029576D"/>
    <w:rsid w:val="002D6855"/>
    <w:rsid w:val="002F13DA"/>
    <w:rsid w:val="003150E5"/>
    <w:rsid w:val="0032568E"/>
    <w:rsid w:val="00342100"/>
    <w:rsid w:val="003559C2"/>
    <w:rsid w:val="003824BA"/>
    <w:rsid w:val="00424D3E"/>
    <w:rsid w:val="00485407"/>
    <w:rsid w:val="0049634E"/>
    <w:rsid w:val="004E166C"/>
    <w:rsid w:val="004F63E3"/>
    <w:rsid w:val="005059CC"/>
    <w:rsid w:val="0052762A"/>
    <w:rsid w:val="00527912"/>
    <w:rsid w:val="00557C1F"/>
    <w:rsid w:val="00592357"/>
    <w:rsid w:val="005C11D5"/>
    <w:rsid w:val="005C2DB0"/>
    <w:rsid w:val="0064240A"/>
    <w:rsid w:val="00656A12"/>
    <w:rsid w:val="00656A86"/>
    <w:rsid w:val="006629F5"/>
    <w:rsid w:val="00683458"/>
    <w:rsid w:val="006F3542"/>
    <w:rsid w:val="00706CD0"/>
    <w:rsid w:val="00720C24"/>
    <w:rsid w:val="0076220C"/>
    <w:rsid w:val="007922CE"/>
    <w:rsid w:val="00793C60"/>
    <w:rsid w:val="007A4C25"/>
    <w:rsid w:val="007C09CF"/>
    <w:rsid w:val="008143E2"/>
    <w:rsid w:val="00815532"/>
    <w:rsid w:val="008307B7"/>
    <w:rsid w:val="00844B30"/>
    <w:rsid w:val="008477A7"/>
    <w:rsid w:val="00890C00"/>
    <w:rsid w:val="008D56C3"/>
    <w:rsid w:val="008F0F49"/>
    <w:rsid w:val="008F282D"/>
    <w:rsid w:val="00961181"/>
    <w:rsid w:val="00995B1E"/>
    <w:rsid w:val="009B366A"/>
    <w:rsid w:val="009E518C"/>
    <w:rsid w:val="00A0634C"/>
    <w:rsid w:val="00A173B6"/>
    <w:rsid w:val="00A32634"/>
    <w:rsid w:val="00A57DE6"/>
    <w:rsid w:val="00A71BE3"/>
    <w:rsid w:val="00A86DD4"/>
    <w:rsid w:val="00A9343F"/>
    <w:rsid w:val="00B407D4"/>
    <w:rsid w:val="00B85D02"/>
    <w:rsid w:val="00BA1F71"/>
    <w:rsid w:val="00BB66FE"/>
    <w:rsid w:val="00BD01A1"/>
    <w:rsid w:val="00C44604"/>
    <w:rsid w:val="00CB7F47"/>
    <w:rsid w:val="00CE317C"/>
    <w:rsid w:val="00CF0A45"/>
    <w:rsid w:val="00CF1D95"/>
    <w:rsid w:val="00D0324B"/>
    <w:rsid w:val="00D0590F"/>
    <w:rsid w:val="00D072AD"/>
    <w:rsid w:val="00D12E76"/>
    <w:rsid w:val="00D1796D"/>
    <w:rsid w:val="00DA2D86"/>
    <w:rsid w:val="00E72749"/>
    <w:rsid w:val="00E741CE"/>
    <w:rsid w:val="00E776F1"/>
    <w:rsid w:val="00EA10CA"/>
    <w:rsid w:val="00EA4ED0"/>
    <w:rsid w:val="00EA7CB7"/>
    <w:rsid w:val="00F73408"/>
    <w:rsid w:val="00FF4603"/>
    <w:rsid w:val="5DD77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F13DA"/>
    <w:pPr>
      <w:tabs>
        <w:tab w:val="center" w:pos="4153"/>
        <w:tab w:val="right" w:pos="8306"/>
      </w:tabs>
      <w:snapToGrid w:val="0"/>
      <w:jc w:val="left"/>
    </w:pPr>
    <w:rPr>
      <w:sz w:val="18"/>
      <w:szCs w:val="18"/>
    </w:rPr>
  </w:style>
  <w:style w:type="paragraph" w:styleId="a4">
    <w:name w:val="header"/>
    <w:basedOn w:val="a"/>
    <w:link w:val="Char0"/>
    <w:uiPriority w:val="99"/>
    <w:unhideWhenUsed/>
    <w:rsid w:val="002F13D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F13D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2F13DA"/>
    <w:rPr>
      <w:color w:val="0000FF"/>
      <w:u w:val="single"/>
    </w:rPr>
  </w:style>
  <w:style w:type="character" w:customStyle="1" w:styleId="Char0">
    <w:name w:val="页眉 Char"/>
    <w:basedOn w:val="a0"/>
    <w:link w:val="a4"/>
    <w:uiPriority w:val="99"/>
    <w:semiHidden/>
    <w:rsid w:val="002F13DA"/>
    <w:rPr>
      <w:sz w:val="18"/>
      <w:szCs w:val="18"/>
    </w:rPr>
  </w:style>
  <w:style w:type="character" w:customStyle="1" w:styleId="Char">
    <w:name w:val="页脚 Char"/>
    <w:basedOn w:val="a0"/>
    <w:link w:val="a3"/>
    <w:uiPriority w:val="99"/>
    <w:semiHidden/>
    <w:rsid w:val="002F13DA"/>
    <w:rPr>
      <w:sz w:val="18"/>
      <w:szCs w:val="18"/>
    </w:rPr>
  </w:style>
  <w:style w:type="character" w:customStyle="1" w:styleId="apple-converted-space">
    <w:name w:val="apple-converted-space"/>
    <w:basedOn w:val="a0"/>
    <w:rsid w:val="002F13DA"/>
  </w:style>
  <w:style w:type="paragraph" w:customStyle="1" w:styleId="1">
    <w:name w:val="列出段落1"/>
    <w:basedOn w:val="a"/>
    <w:uiPriority w:val="34"/>
    <w:qFormat/>
    <w:rsid w:val="002F13DA"/>
    <w:pPr>
      <w:ind w:firstLineChars="200" w:firstLine="420"/>
    </w:pPr>
  </w:style>
  <w:style w:type="table" w:styleId="a7">
    <w:name w:val="Table Grid"/>
    <w:basedOn w:val="a1"/>
    <w:uiPriority w:val="59"/>
    <w:rsid w:val="009B3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F1D95"/>
    <w:rPr>
      <w:sz w:val="18"/>
      <w:szCs w:val="18"/>
    </w:rPr>
  </w:style>
  <w:style w:type="character" w:customStyle="1" w:styleId="Char1">
    <w:name w:val="批注框文本 Char"/>
    <w:basedOn w:val="a0"/>
    <w:link w:val="a8"/>
    <w:uiPriority w:val="99"/>
    <w:semiHidden/>
    <w:rsid w:val="00CF1D95"/>
    <w:rPr>
      <w:kern w:val="2"/>
      <w:sz w:val="18"/>
      <w:szCs w:val="18"/>
    </w:rPr>
  </w:style>
  <w:style w:type="paragraph" w:styleId="a9">
    <w:name w:val="List Paragraph"/>
    <w:basedOn w:val="a"/>
    <w:uiPriority w:val="99"/>
    <w:rsid w:val="00815532"/>
    <w:pPr>
      <w:ind w:firstLineChars="200" w:firstLine="420"/>
    </w:pPr>
  </w:style>
  <w:style w:type="character" w:styleId="aa">
    <w:name w:val="annotation reference"/>
    <w:basedOn w:val="a0"/>
    <w:uiPriority w:val="99"/>
    <w:unhideWhenUsed/>
    <w:qFormat/>
    <w:rsid w:val="001578D4"/>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E0C0C-5E35-4686-898E-2FFF44EB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158</cp:revision>
  <cp:lastPrinted>2017-06-29T00:44:00Z</cp:lastPrinted>
  <dcterms:created xsi:type="dcterms:W3CDTF">2016-10-24T08:16:00Z</dcterms:created>
  <dcterms:modified xsi:type="dcterms:W3CDTF">2018-06-20T07:21:00Z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